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1549BB" w:rsidRPr="00E63C70" w:rsidRDefault="00FD5D07" w:rsidP="00C24D26">
      <w:pPr>
        <w:suppressAutoHyphens w:val="0"/>
        <w:autoSpaceDE w:val="0"/>
        <w:autoSpaceDN w:val="0"/>
        <w:adjustRightInd w:val="0"/>
        <w:spacing w:after="0"/>
        <w:jc w:val="center"/>
        <w:rPr>
          <w:rFonts w:ascii="PT Astra Serif" w:hAnsi="PT Astra Serif"/>
          <w:b/>
          <w:bCs/>
          <w:u w:val="single"/>
        </w:rPr>
      </w:pPr>
      <w:r>
        <w:rPr>
          <w:rFonts w:ascii="PT Astra Serif" w:hAnsi="PT Astra Serif"/>
          <w:b/>
        </w:rPr>
        <w:t xml:space="preserve"> на в</w:t>
      </w:r>
      <w:r w:rsidRPr="00FD5D07">
        <w:rPr>
          <w:rFonts w:ascii="PT Astra Serif" w:hAnsi="PT Astra Serif"/>
          <w:b/>
        </w:rPr>
        <w:t>ыполнение работ по ремонту помещений МАДОУ</w:t>
      </w:r>
      <w:r w:rsidR="009A5751">
        <w:rPr>
          <w:rFonts w:ascii="PT Astra Serif" w:hAnsi="PT Astra Serif"/>
          <w:b/>
        </w:rPr>
        <w:t xml:space="preserve"> «Детский сад «</w:t>
      </w:r>
      <w:proofErr w:type="spellStart"/>
      <w:r w:rsidR="009A5751">
        <w:rPr>
          <w:rFonts w:ascii="PT Astra Serif" w:hAnsi="PT Astra Serif"/>
          <w:b/>
        </w:rPr>
        <w:t>Гусельки</w:t>
      </w:r>
      <w:proofErr w:type="spellEnd"/>
      <w:r w:rsidR="009A5751">
        <w:rPr>
          <w:rFonts w:ascii="PT Astra Serif" w:hAnsi="PT Astra Serif"/>
          <w:b/>
        </w:rPr>
        <w:t>» корпус №3</w:t>
      </w:r>
      <w:r w:rsidRPr="00FD5D07">
        <w:rPr>
          <w:rFonts w:ascii="PT Astra Serif" w:hAnsi="PT Astra Serif"/>
          <w:b/>
        </w:rPr>
        <w:t xml:space="preserve"> </w:t>
      </w:r>
      <w:r w:rsidR="009A5751">
        <w:rPr>
          <w:rFonts w:ascii="PT Astra Serif" w:hAnsi="PT Astra Serif"/>
          <w:b/>
        </w:rPr>
        <w:t xml:space="preserve">по ул. </w:t>
      </w:r>
      <w:proofErr w:type="gramStart"/>
      <w:r w:rsidR="009A5751">
        <w:rPr>
          <w:rFonts w:ascii="PT Astra Serif" w:hAnsi="PT Astra Serif"/>
          <w:b/>
        </w:rPr>
        <w:t>Уральская</w:t>
      </w:r>
      <w:proofErr w:type="gramEnd"/>
      <w:r w:rsidR="009A5751">
        <w:rPr>
          <w:rFonts w:ascii="PT Astra Serif" w:hAnsi="PT Astra Serif"/>
          <w:b/>
        </w:rPr>
        <w:t xml:space="preserve"> д.16 « А» </w:t>
      </w:r>
      <w:r w:rsidRPr="00FD5D07">
        <w:rPr>
          <w:rFonts w:ascii="PT Astra Serif" w:hAnsi="PT Astra Serif"/>
          <w:b/>
        </w:rPr>
        <w:t>в городе Югорске</w:t>
      </w: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г. Югорск, </w:t>
      </w:r>
      <w:r w:rsidR="008D13E4" w:rsidRPr="00A66270">
        <w:rPr>
          <w:rFonts w:ascii="PT Astra Serif" w:hAnsi="PT Astra Serif"/>
        </w:rPr>
        <w:t xml:space="preserve">                    </w:t>
      </w:r>
      <w:r w:rsidR="00A54383">
        <w:rPr>
          <w:rFonts w:ascii="PT Astra Serif" w:hAnsi="PT Astra Serif"/>
        </w:rPr>
        <w:t>ул. Уральская д.16 « А»</w:t>
      </w:r>
      <w:r w:rsidR="00C24D26">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184C1F" w:rsidRDefault="00EC23D3" w:rsidP="00EC23D3">
      <w:pPr>
        <w:autoSpaceDE w:val="0"/>
        <w:snapToGrid w:val="0"/>
        <w:spacing w:after="0"/>
        <w:rPr>
          <w:rFonts w:ascii="PT Astra Serif" w:hAnsi="PT Astra Serif"/>
        </w:rPr>
      </w:pPr>
      <w:r w:rsidRPr="00184C1F">
        <w:rPr>
          <w:rFonts w:ascii="PT Astra Serif" w:hAnsi="PT Astra Serif"/>
        </w:rPr>
        <w:t xml:space="preserve">- </w:t>
      </w:r>
      <w:r w:rsidR="00251124" w:rsidRPr="00184C1F">
        <w:rPr>
          <w:rFonts w:ascii="PT Astra Serif" w:hAnsi="PT Astra Serif"/>
        </w:rPr>
        <w:t xml:space="preserve"> </w:t>
      </w:r>
      <w:r w:rsidRPr="00184C1F">
        <w:rPr>
          <w:rFonts w:ascii="PT Astra Serif" w:hAnsi="PT Astra Serif"/>
        </w:rPr>
        <w:t xml:space="preserve">начало: </w:t>
      </w:r>
      <w:proofErr w:type="gramStart"/>
      <w:r w:rsidR="00AC6423" w:rsidRPr="00184C1F">
        <w:rPr>
          <w:rFonts w:ascii="PT Astra Serif" w:hAnsi="PT Astra Serif"/>
        </w:rPr>
        <w:t xml:space="preserve">с </w:t>
      </w:r>
      <w:r w:rsidR="00521900">
        <w:rPr>
          <w:rFonts w:ascii="PT Astra Serif" w:hAnsi="PT Astra Serif"/>
        </w:rPr>
        <w:t>даты заключения</w:t>
      </w:r>
      <w:proofErr w:type="gramEnd"/>
      <w:r w:rsidR="00521900">
        <w:rPr>
          <w:rFonts w:ascii="PT Astra Serif" w:hAnsi="PT Astra Serif"/>
        </w:rPr>
        <w:t xml:space="preserve"> муниципального контракта</w:t>
      </w:r>
      <w:r w:rsidR="003C6779" w:rsidRPr="00184C1F">
        <w:rPr>
          <w:rFonts w:ascii="PT Astra Serif" w:hAnsi="PT Astra Serif"/>
        </w:rPr>
        <w:t>;</w:t>
      </w:r>
    </w:p>
    <w:p w:rsidR="00EC23D3" w:rsidRPr="00AC6423" w:rsidRDefault="00A04E5B" w:rsidP="00A04E5B">
      <w:pPr>
        <w:spacing w:after="0"/>
        <w:rPr>
          <w:rFonts w:ascii="PT Astra Serif" w:hAnsi="PT Astra Serif"/>
        </w:rPr>
      </w:pPr>
      <w:r w:rsidRPr="00184C1F">
        <w:rPr>
          <w:rFonts w:ascii="PT Astra Serif" w:hAnsi="PT Astra Serif"/>
        </w:rPr>
        <w:t>-  о</w:t>
      </w:r>
      <w:r w:rsidR="00EC23D3" w:rsidRPr="00184C1F">
        <w:rPr>
          <w:rFonts w:ascii="PT Astra Serif" w:hAnsi="PT Astra Serif"/>
        </w:rPr>
        <w:t xml:space="preserve">кончание: </w:t>
      </w:r>
      <w:r w:rsidR="00236982">
        <w:rPr>
          <w:rFonts w:ascii="PT Astra Serif" w:hAnsi="PT Astra Serif"/>
        </w:rPr>
        <w:t>20</w:t>
      </w:r>
      <w:r w:rsidR="003C6779" w:rsidRPr="00184C1F">
        <w:rPr>
          <w:rFonts w:ascii="PT Astra Serif" w:hAnsi="PT Astra Serif"/>
        </w:rPr>
        <w:t>.0</w:t>
      </w:r>
      <w:r w:rsidR="00236982">
        <w:rPr>
          <w:rFonts w:ascii="PT Astra Serif" w:hAnsi="PT Astra Serif"/>
        </w:rPr>
        <w:t>7</w:t>
      </w:r>
      <w:r w:rsidR="003C6779" w:rsidRPr="00184C1F">
        <w:rPr>
          <w:rFonts w:ascii="PT Astra Serif" w:hAnsi="PT Astra Serif"/>
        </w:rPr>
        <w:t>.202</w:t>
      </w:r>
      <w:r w:rsidR="00236982">
        <w:rPr>
          <w:rFonts w:ascii="PT Astra Serif" w:hAnsi="PT Astra Serif"/>
        </w:rPr>
        <w:t>6</w:t>
      </w:r>
      <w:r w:rsidR="008D13E4" w:rsidRPr="00184C1F">
        <w:rPr>
          <w:rFonts w:ascii="PT Astra Serif" w:hAnsi="PT Astra Serif"/>
        </w:rPr>
        <w:t>.</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w:t>
      </w:r>
      <w:r w:rsidR="00F875F1">
        <w:rPr>
          <w:rFonts w:ascii="PT Astra Serif" w:hAnsi="PT Astra Serif" w:cs="Times New Roman"/>
          <w:sz w:val="24"/>
          <w:szCs w:val="24"/>
          <w:lang w:eastAsia="ru-RU"/>
        </w:rPr>
        <w:t>ые расходы, затраты механизмов,</w:t>
      </w:r>
      <w:bookmarkStart w:id="0" w:name="_GoBack"/>
      <w:bookmarkEnd w:id="0"/>
      <w:r w:rsidR="009A66A5">
        <w:rPr>
          <w:rFonts w:ascii="PT Astra Serif" w:hAnsi="PT Astra Serif" w:cs="Times New Roman"/>
          <w:sz w:val="24"/>
          <w:szCs w:val="24"/>
          <w:lang w:eastAsia="ru-RU"/>
        </w:rPr>
        <w:t xml:space="preserve"> </w:t>
      </w:r>
      <w:r w:rsidR="008D13E4" w:rsidRPr="00A66270">
        <w:rPr>
          <w:rFonts w:ascii="PT Astra Serif" w:hAnsi="PT Astra Serif" w:cs="Times New Roman"/>
          <w:sz w:val="24"/>
          <w:szCs w:val="24"/>
          <w:lang w:eastAsia="ru-RU"/>
        </w:rPr>
        <w:t>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3C6779">
        <w:rPr>
          <w:rFonts w:ascii="PT Astra Serif" w:hAnsi="PT Astra Serif"/>
        </w:rPr>
        <w:t>24</w:t>
      </w:r>
      <w:r>
        <w:rPr>
          <w:rFonts w:ascii="PT Astra Serif" w:hAnsi="PT Astra Serif"/>
        </w:rPr>
        <w:t xml:space="preserve"> (</w:t>
      </w:r>
      <w:r w:rsidR="003C6779">
        <w:rPr>
          <w:rFonts w:ascii="PT Astra Serif" w:hAnsi="PT Astra Serif"/>
        </w:rPr>
        <w:t>двадцать четыре</w:t>
      </w:r>
      <w:r>
        <w:rPr>
          <w:rFonts w:ascii="PT Astra Serif" w:hAnsi="PT Astra Serif"/>
        </w:rPr>
        <w:t>)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B2A71" w:rsidRPr="00BB2A71" w:rsidRDefault="00BB2A71" w:rsidP="00BB2A71">
      <w:pPr>
        <w:spacing w:after="0"/>
        <w:ind w:firstLine="709"/>
        <w:rPr>
          <w:rFonts w:ascii="PT Astra Serif" w:eastAsia="Calibri" w:hAnsi="PT Astra Serif"/>
          <w:kern w:val="0"/>
          <w:lang w:eastAsia="ru-RU"/>
        </w:rPr>
      </w:pPr>
      <w:r w:rsidRPr="00BB2A71">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B2A71" w:rsidRPr="00BB2A71" w:rsidRDefault="00BB2A71" w:rsidP="00BB2A71">
      <w:pPr>
        <w:tabs>
          <w:tab w:val="left" w:pos="709"/>
        </w:tabs>
        <w:suppressAutoHyphens w:val="0"/>
        <w:spacing w:before="120" w:after="120"/>
        <w:contextualSpacing/>
        <w:jc w:val="left"/>
        <w:rPr>
          <w:rFonts w:ascii="PT Astra Serif" w:eastAsia="Calibri" w:hAnsi="PT Astra Serif"/>
          <w:b/>
          <w:bCs/>
          <w:kern w:val="0"/>
          <w:u w:val="single"/>
          <w:lang w:eastAsia="ru-RU"/>
        </w:rPr>
      </w:pPr>
      <w:r w:rsidRPr="00BB2A71">
        <w:rPr>
          <w:rFonts w:ascii="PT Astra Serif" w:eastAsia="Calibri" w:hAnsi="PT Astra Serif"/>
          <w:b/>
          <w:bCs/>
          <w:kern w:val="0"/>
          <w:u w:val="single"/>
          <w:lang w:eastAsia="ru-RU"/>
        </w:rPr>
        <w:t>Качественные характеристики объекта закупки:</w:t>
      </w:r>
    </w:p>
    <w:p w:rsidR="00BB2A71" w:rsidRPr="00BB2A71" w:rsidRDefault="00BB2A71" w:rsidP="00BB2A71">
      <w:pPr>
        <w:tabs>
          <w:tab w:val="left" w:pos="0"/>
        </w:tabs>
        <w:suppressAutoHyphens w:val="0"/>
        <w:spacing w:after="0"/>
        <w:ind w:firstLine="709"/>
        <w:rPr>
          <w:rFonts w:ascii="PT Astra Serif" w:eastAsia="Calibri" w:hAnsi="PT Astra Serif"/>
          <w:kern w:val="0"/>
          <w:lang w:eastAsia="en-US"/>
        </w:rPr>
      </w:pPr>
      <w:r w:rsidRPr="00BB2A71">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B2A71">
        <w:rPr>
          <w:rFonts w:ascii="PT Astra Serif" w:eastAsia="Calibri" w:hAnsi="PT Astra Serif"/>
          <w:kern w:val="0"/>
          <w:lang w:eastAsia="en-US"/>
        </w:rPr>
        <w:t xml:space="preserve"> санитарных норм и правил (СанПиН)</w:t>
      </w:r>
      <w:r w:rsidRPr="00BB2A71">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B2A71">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B2A71">
        <w:rPr>
          <w:rFonts w:ascii="PT Astra Serif" w:eastAsia="Calibri" w:hAnsi="PT Astra Serif"/>
          <w:kern w:val="0"/>
          <w:lang w:eastAsia="en-US"/>
        </w:rPr>
        <w:t>ТР</w:t>
      </w:r>
      <w:proofErr w:type="gramEnd"/>
      <w:r w:rsidRPr="00BB2A71">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BB2A71" w:rsidRPr="00BB2A71" w:rsidRDefault="00BB2A71" w:rsidP="00BB2A71">
      <w:pPr>
        <w:spacing w:after="0"/>
        <w:contextualSpacing/>
        <w:rPr>
          <w:rFonts w:ascii="PT Astra Serif" w:hAnsi="PT Astra Serif"/>
          <w:bCs/>
        </w:rPr>
      </w:pPr>
      <w:r w:rsidRPr="00BB2A71">
        <w:rPr>
          <w:rFonts w:ascii="PT Astra Serif" w:hAnsi="PT Astra Serif"/>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BB2A71" w:rsidRPr="00BB2A71" w:rsidRDefault="00BB2A71" w:rsidP="00BB2A71">
      <w:pPr>
        <w:shd w:val="clear" w:color="auto" w:fill="FFFFFF"/>
        <w:tabs>
          <w:tab w:val="left" w:pos="708"/>
        </w:tabs>
        <w:suppressAutoHyphens w:val="0"/>
        <w:spacing w:after="0"/>
        <w:ind w:firstLine="708"/>
        <w:textAlignment w:val="baseline"/>
        <w:outlineLvl w:val="0"/>
        <w:rPr>
          <w:rFonts w:ascii="PT Astra Serif" w:hAnsi="PT Astra Serif"/>
          <w:bCs/>
          <w:kern w:val="0"/>
        </w:rPr>
      </w:pPr>
      <w:r w:rsidRPr="00BB2A71">
        <w:rPr>
          <w:rFonts w:ascii="PT Astra Serif" w:hAnsi="PT Astra Serif"/>
          <w:kern w:val="1"/>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B2A71" w:rsidRPr="00BB2A71" w:rsidRDefault="00BB2A71" w:rsidP="00BB2A71">
      <w:pPr>
        <w:spacing w:after="0"/>
        <w:rPr>
          <w:rFonts w:ascii="PT Astra Serif" w:hAnsi="PT Astra Serif"/>
        </w:rPr>
      </w:pPr>
      <w:r w:rsidRPr="00BB2A71">
        <w:rPr>
          <w:rFonts w:ascii="PT Astra Serif" w:hAnsi="PT Astra Serif"/>
          <w:b/>
          <w:kern w:val="1"/>
          <w:u w:val="single"/>
        </w:rPr>
        <w:t>Требования к материалам, используемым при выполнении работ</w:t>
      </w:r>
      <w:r w:rsidRPr="00BB2A71">
        <w:rPr>
          <w:rFonts w:ascii="PT Astra Serif" w:hAnsi="PT Astra Serif"/>
          <w:kern w:val="1"/>
        </w:rPr>
        <w:t>:</w:t>
      </w:r>
    </w:p>
    <w:p w:rsidR="00BB2A71" w:rsidRDefault="00BB2A71"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BB2A71">
        <w:rPr>
          <w:rFonts w:ascii="PT Astra Serif" w:hAnsi="PT Astra Serif"/>
          <w:kern w:val="1"/>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w:t>
      </w:r>
      <w:r w:rsidRPr="00BB2A71">
        <w:rPr>
          <w:rFonts w:ascii="PT Astra Serif" w:hAnsi="PT Astra Serif"/>
          <w:kern w:val="1"/>
        </w:rPr>
        <w:lastRenderedPageBreak/>
        <w:t>региону и условиям его применения.</w:t>
      </w:r>
      <w:r w:rsidRPr="00BB2A71">
        <w:rPr>
          <w:rFonts w:ascii="PT Astra Serif" w:eastAsia="Calibri" w:hAnsi="PT Astra Serif"/>
          <w:kern w:val="0"/>
          <w:lang w:eastAsia="ru-RU"/>
        </w:rPr>
        <w:t xml:space="preserve"> Использование бывших в употреблении материалов запрещается.</w:t>
      </w:r>
    </w:p>
    <w:p w:rsidR="00AC6423" w:rsidRPr="00BB2A71" w:rsidRDefault="00AC6423"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AC6423">
        <w:rPr>
          <w:rFonts w:ascii="PT Astra Serif" w:eastAsia="Calibri" w:hAnsi="PT Astra Serif"/>
          <w:kern w:val="0"/>
          <w:lang w:eastAsia="ru-RU"/>
        </w:rPr>
        <w:t>Указанные товарные знаки в описании объекта закупки (техническом задании), следует считать сопровождающимися словами «или эквивалент».</w:t>
      </w:r>
    </w:p>
    <w:p w:rsidR="00273EF4" w:rsidRDefault="00273EF4" w:rsidP="0035060C">
      <w:pPr>
        <w:spacing w:after="0"/>
        <w:ind w:firstLine="709"/>
        <w:jc w:val="center"/>
        <w:rPr>
          <w:rFonts w:ascii="PT Astra Serif" w:hAnsi="PT Astra Serif"/>
        </w:rPr>
      </w:pPr>
      <w:r>
        <w:rPr>
          <w:rFonts w:ascii="PT Astra Serif" w:hAnsi="PT Astra Serif"/>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273EF4" w:rsidRPr="00EA209F" w:rsidTr="00273EF4">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 п\</w:t>
            </w:r>
            <w:proofErr w:type="gramStart"/>
            <w:r w:rsidRPr="00AC6423">
              <w:rPr>
                <w:rFonts w:ascii="PT Astra Serif" w:hAnsi="PT Astra Serif"/>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Значение показателя</w:t>
            </w:r>
          </w:p>
        </w:tc>
      </w:tr>
      <w:tr w:rsidR="00273EF4" w:rsidRPr="00EA209F" w:rsidTr="007372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tcPr>
          <w:p w:rsidR="00CB12E2" w:rsidRPr="00AC6423" w:rsidRDefault="00A129F8" w:rsidP="00A129F8">
            <w:pPr>
              <w:spacing w:after="0" w:line="276" w:lineRule="auto"/>
              <w:jc w:val="center"/>
              <w:rPr>
                <w:rFonts w:ascii="PT Astra Serif" w:eastAsia="Calibri" w:hAnsi="PT Astra Serif"/>
                <w:bCs/>
                <w:kern w:val="0"/>
                <w:lang w:eastAsia="ru-RU"/>
              </w:rPr>
            </w:pPr>
            <w:r w:rsidRPr="00A129F8">
              <w:rPr>
                <w:rFonts w:ascii="PT Astra Serif" w:eastAsia="Calibri" w:hAnsi="PT Astra Serif"/>
                <w:bCs/>
                <w:kern w:val="0"/>
                <w:lang w:eastAsia="ru-RU"/>
              </w:rPr>
              <w:t xml:space="preserve">Плитка </w:t>
            </w:r>
          </w:p>
        </w:tc>
        <w:tc>
          <w:tcPr>
            <w:tcW w:w="2975" w:type="pct"/>
            <w:tcBorders>
              <w:top w:val="single" w:sz="4" w:space="0" w:color="auto"/>
              <w:left w:val="single" w:sz="4" w:space="0" w:color="auto"/>
              <w:bottom w:val="single" w:sz="4" w:space="0" w:color="auto"/>
              <w:right w:val="single" w:sz="4" w:space="0" w:color="auto"/>
            </w:tcBorders>
          </w:tcPr>
          <w:p w:rsidR="00235299" w:rsidRPr="00AC6423" w:rsidRDefault="00A129F8" w:rsidP="00CA7887">
            <w:pPr>
              <w:rPr>
                <w:rFonts w:ascii="PT Astra Serif" w:hAnsi="PT Astra Serif"/>
                <w:bCs/>
                <w:kern w:val="32"/>
              </w:rPr>
            </w:pPr>
            <w:r w:rsidRPr="00A129F8">
              <w:rPr>
                <w:rFonts w:ascii="PT Astra Serif" w:eastAsia="Calibri" w:hAnsi="PT Astra Serif"/>
                <w:bCs/>
                <w:kern w:val="0"/>
                <w:lang w:eastAsia="ru-RU"/>
              </w:rPr>
              <w:t>керамическая плинтусная, глазурованная, белая, ширина 80 мм, толщина 11 мм</w:t>
            </w:r>
            <w:r>
              <w:rPr>
                <w:rFonts w:ascii="PT Astra Serif" w:eastAsia="Calibri" w:hAnsi="PT Astra Serif"/>
                <w:bCs/>
                <w:kern w:val="0"/>
                <w:lang w:eastAsia="ru-RU"/>
              </w:rPr>
              <w:t>.</w:t>
            </w:r>
          </w:p>
        </w:tc>
      </w:tr>
      <w:tr w:rsidR="00A129F8" w:rsidTr="00A129F8">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A129F8" w:rsidRDefault="006911EE" w:rsidP="00A129F8">
            <w:pPr>
              <w:spacing w:after="0" w:line="276" w:lineRule="auto"/>
              <w:jc w:val="center"/>
              <w:rPr>
                <w:rFonts w:ascii="PT Astra Serif" w:hAnsi="PT Astra Serif"/>
                <w:shd w:val="clear" w:color="auto" w:fill="FFFFFF"/>
              </w:rPr>
            </w:pPr>
            <w:r>
              <w:rPr>
                <w:rFonts w:ascii="PT Astra Serif" w:hAnsi="PT Astra Serif"/>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A129F8" w:rsidRPr="00A129F8" w:rsidRDefault="00A129F8" w:rsidP="00A129F8">
            <w:pPr>
              <w:spacing w:after="0" w:line="276" w:lineRule="auto"/>
              <w:jc w:val="center"/>
              <w:rPr>
                <w:rFonts w:ascii="PT Astra Serif" w:eastAsia="Calibri" w:hAnsi="PT Astra Serif"/>
                <w:bCs/>
                <w:kern w:val="0"/>
                <w:lang w:eastAsia="ru-RU"/>
              </w:rPr>
            </w:pPr>
            <w:r w:rsidRPr="00A129F8">
              <w:rPr>
                <w:rFonts w:ascii="PT Astra Serif" w:eastAsia="Calibri" w:hAnsi="PT Astra Serif"/>
                <w:bCs/>
                <w:kern w:val="0"/>
                <w:lang w:eastAsia="ru-RU"/>
              </w:rPr>
              <w:t>Пленка паро-гидроизоляционная</w:t>
            </w:r>
          </w:p>
        </w:tc>
        <w:tc>
          <w:tcPr>
            <w:tcW w:w="2975" w:type="pct"/>
            <w:tcBorders>
              <w:top w:val="single" w:sz="4" w:space="0" w:color="auto"/>
              <w:left w:val="single" w:sz="4" w:space="0" w:color="auto"/>
              <w:bottom w:val="single" w:sz="4" w:space="0" w:color="auto"/>
              <w:right w:val="single" w:sz="4" w:space="0" w:color="auto"/>
            </w:tcBorders>
          </w:tcPr>
          <w:p w:rsidR="00A129F8" w:rsidRPr="00A129F8" w:rsidRDefault="00A129F8" w:rsidP="00A129F8">
            <w:pPr>
              <w:rPr>
                <w:rFonts w:ascii="PT Astra Serif" w:hAnsi="PT Astra Serif"/>
                <w:bCs/>
                <w:kern w:val="32"/>
              </w:rPr>
            </w:pPr>
            <w:r w:rsidRPr="00A129F8">
              <w:rPr>
                <w:rFonts w:ascii="PT Astra Serif" w:hAnsi="PT Astra Serif"/>
                <w:bCs/>
                <w:kern w:val="32"/>
              </w:rPr>
              <w:t>Паро-гидроизоляция повышенной прочности Изоспан D «или эквивалент» со следующими характеристиками:</w:t>
            </w:r>
          </w:p>
          <w:p w:rsidR="00A129F8" w:rsidRDefault="006911EE" w:rsidP="006911EE">
            <w:pPr>
              <w:rPr>
                <w:rFonts w:ascii="PT Astra Serif" w:hAnsi="PT Astra Serif"/>
                <w:bCs/>
                <w:kern w:val="32"/>
              </w:rPr>
            </w:pPr>
            <w:r>
              <w:rPr>
                <w:rFonts w:ascii="PT Astra Serif" w:hAnsi="PT Astra Serif"/>
                <w:bCs/>
                <w:kern w:val="32"/>
              </w:rPr>
              <w:t>Д</w:t>
            </w:r>
            <w:r w:rsidRPr="006911EE">
              <w:rPr>
                <w:rFonts w:ascii="PT Astra Serif" w:hAnsi="PT Astra Serif"/>
                <w:bCs/>
                <w:kern w:val="32"/>
              </w:rPr>
              <w:t>вухслойный материал, выполненный из высокопрочного тканого полипропиленового полотна и</w:t>
            </w:r>
            <w:r>
              <w:rPr>
                <w:rFonts w:ascii="PT Astra Serif" w:hAnsi="PT Astra Serif"/>
                <w:bCs/>
                <w:kern w:val="32"/>
              </w:rPr>
              <w:t xml:space="preserve"> </w:t>
            </w:r>
            <w:r w:rsidRPr="006911EE">
              <w:rPr>
                <w:rFonts w:ascii="PT Astra Serif" w:hAnsi="PT Astra Serif"/>
                <w:bCs/>
                <w:kern w:val="32"/>
              </w:rPr>
              <w:t>металлизированной полипропиленовой пленки.</w:t>
            </w:r>
          </w:p>
          <w:p w:rsidR="006911EE" w:rsidRPr="00A129F8" w:rsidRDefault="006911EE" w:rsidP="006911EE">
            <w:pPr>
              <w:rPr>
                <w:rFonts w:ascii="PT Astra Serif" w:hAnsi="PT Astra Serif"/>
                <w:bCs/>
                <w:kern w:val="32"/>
              </w:rPr>
            </w:pPr>
            <w:r>
              <w:rPr>
                <w:rFonts w:ascii="PT Astra Serif" w:hAnsi="PT Astra Serif"/>
                <w:bCs/>
                <w:kern w:val="32"/>
              </w:rPr>
              <w:t>М</w:t>
            </w:r>
            <w:r w:rsidRPr="006911EE">
              <w:rPr>
                <w:rFonts w:ascii="PT Astra Serif" w:hAnsi="PT Astra Serif"/>
                <w:bCs/>
                <w:kern w:val="32"/>
              </w:rPr>
              <w:t>аксимальная сила растяжения в продольном/поперечном направлении 300/400 Н/50 мм</w:t>
            </w:r>
            <w:r>
              <w:rPr>
                <w:rFonts w:ascii="PT Astra Serif" w:hAnsi="PT Astra Serif"/>
                <w:bCs/>
                <w:kern w:val="32"/>
              </w:rPr>
              <w:t xml:space="preserve">, </w:t>
            </w:r>
            <w:r w:rsidRPr="006911EE">
              <w:rPr>
                <w:rFonts w:ascii="PT Astra Serif" w:hAnsi="PT Astra Serif"/>
                <w:bCs/>
                <w:kern w:val="32"/>
              </w:rPr>
              <w:t>водонепроницаемый</w:t>
            </w:r>
            <w:r>
              <w:rPr>
                <w:rFonts w:ascii="PT Astra Serif" w:hAnsi="PT Astra Serif"/>
                <w:bCs/>
                <w:kern w:val="32"/>
              </w:rPr>
              <w:t>. Группа горючести Г3.</w:t>
            </w:r>
          </w:p>
        </w:tc>
      </w:tr>
      <w:tr w:rsidR="006911EE" w:rsidTr="00A129F8">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6911EE" w:rsidRDefault="006911EE" w:rsidP="00A129F8">
            <w:pPr>
              <w:spacing w:after="0" w:line="276" w:lineRule="auto"/>
              <w:jc w:val="center"/>
              <w:rPr>
                <w:rFonts w:ascii="PT Astra Serif" w:hAnsi="PT Astra Serif"/>
                <w:shd w:val="clear" w:color="auto" w:fill="FFFFFF"/>
              </w:rPr>
            </w:pPr>
            <w:r>
              <w:rPr>
                <w:rFonts w:ascii="PT Astra Serif" w:hAnsi="PT Astra Serif"/>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6911EE" w:rsidRPr="00A129F8" w:rsidRDefault="00B0440C" w:rsidP="00A129F8">
            <w:pPr>
              <w:spacing w:after="0" w:line="276" w:lineRule="auto"/>
              <w:jc w:val="center"/>
              <w:rPr>
                <w:rFonts w:ascii="PT Astra Serif" w:eastAsia="Calibri" w:hAnsi="PT Astra Serif"/>
                <w:bCs/>
                <w:kern w:val="0"/>
                <w:lang w:eastAsia="ru-RU"/>
              </w:rPr>
            </w:pPr>
            <w:r w:rsidRPr="00B0440C">
              <w:rPr>
                <w:rFonts w:ascii="PT Astra Serif" w:eastAsia="Calibri" w:hAnsi="PT Astra Serif"/>
                <w:bCs/>
                <w:kern w:val="0"/>
                <w:lang w:eastAsia="ru-RU"/>
              </w:rPr>
              <w:t>Агрегат воздушного отопления</w:t>
            </w:r>
          </w:p>
        </w:tc>
        <w:tc>
          <w:tcPr>
            <w:tcW w:w="2975" w:type="pct"/>
            <w:tcBorders>
              <w:top w:val="single" w:sz="4" w:space="0" w:color="auto"/>
              <w:left w:val="single" w:sz="4" w:space="0" w:color="auto"/>
              <w:bottom w:val="single" w:sz="4" w:space="0" w:color="auto"/>
              <w:right w:val="single" w:sz="4" w:space="0" w:color="auto"/>
            </w:tcBorders>
          </w:tcPr>
          <w:p w:rsidR="006911EE" w:rsidRPr="00A129F8" w:rsidRDefault="0065182C" w:rsidP="00A129F8">
            <w:pPr>
              <w:rPr>
                <w:rFonts w:ascii="PT Astra Serif" w:hAnsi="PT Astra Serif"/>
                <w:bCs/>
                <w:kern w:val="32"/>
              </w:rPr>
            </w:pPr>
            <w:r>
              <w:rPr>
                <w:rFonts w:ascii="PT Astra Serif" w:hAnsi="PT Astra Serif"/>
                <w:bCs/>
                <w:kern w:val="32"/>
              </w:rPr>
              <w:t>Т</w:t>
            </w:r>
            <w:r w:rsidR="00B0440C" w:rsidRPr="00B0440C">
              <w:rPr>
                <w:rFonts w:ascii="PT Astra Serif" w:hAnsi="PT Astra Serif"/>
                <w:bCs/>
                <w:kern w:val="32"/>
              </w:rPr>
              <w:t xml:space="preserve">еплоноситель вода, число оборотов 1500 </w:t>
            </w:r>
            <w:proofErr w:type="gramStart"/>
            <w:r w:rsidR="00B0440C" w:rsidRPr="00B0440C">
              <w:rPr>
                <w:rFonts w:ascii="PT Astra Serif" w:hAnsi="PT Astra Serif"/>
                <w:bCs/>
                <w:kern w:val="32"/>
              </w:rPr>
              <w:t>об</w:t>
            </w:r>
            <w:proofErr w:type="gramEnd"/>
            <w:r w:rsidR="00B0440C" w:rsidRPr="00B0440C">
              <w:rPr>
                <w:rFonts w:ascii="PT Astra Serif" w:hAnsi="PT Astra Serif"/>
                <w:bCs/>
                <w:kern w:val="32"/>
              </w:rPr>
              <w:t>/</w:t>
            </w:r>
            <w:proofErr w:type="gramStart"/>
            <w:r w:rsidR="00B0440C" w:rsidRPr="00B0440C">
              <w:rPr>
                <w:rFonts w:ascii="PT Astra Serif" w:hAnsi="PT Astra Serif"/>
                <w:bCs/>
                <w:kern w:val="32"/>
              </w:rPr>
              <w:t>мин</w:t>
            </w:r>
            <w:proofErr w:type="gramEnd"/>
            <w:r w:rsidR="00B0440C" w:rsidRPr="00B0440C">
              <w:rPr>
                <w:rFonts w:ascii="PT Astra Serif" w:hAnsi="PT Astra Serif"/>
                <w:bCs/>
                <w:kern w:val="32"/>
              </w:rPr>
              <w:t>, производительность по воздуху 4000 м3/ч, мощность 0,37 кВт</w:t>
            </w:r>
          </w:p>
        </w:tc>
      </w:tr>
    </w:tbl>
    <w:p w:rsidR="00273EF4" w:rsidRDefault="00273EF4" w:rsidP="00273EF4">
      <w:pPr>
        <w:spacing w:after="0"/>
        <w:ind w:firstLine="567"/>
        <w:jc w:val="left"/>
        <w:rPr>
          <w:rFonts w:ascii="PT Astra Serif" w:eastAsia="Calibri" w:hAnsi="PT Astra Serif"/>
          <w:bCs/>
          <w:kern w:val="0"/>
          <w:sz w:val="22"/>
          <w:szCs w:val="22"/>
          <w:lang w:eastAsia="ru-RU"/>
        </w:rPr>
      </w:pPr>
    </w:p>
    <w:p w:rsidR="00A129F8" w:rsidRDefault="00273EF4" w:rsidP="008441A6">
      <w:pPr>
        <w:spacing w:after="0"/>
        <w:ind w:firstLine="567"/>
        <w:jc w:val="left"/>
        <w:rPr>
          <w:rFonts w:ascii="PT Astra Serif" w:eastAsia="Calibri" w:hAnsi="PT Astra Serif"/>
          <w:bCs/>
          <w:kern w:val="0"/>
          <w:sz w:val="22"/>
          <w:szCs w:val="22"/>
          <w:lang w:eastAsia="ru-RU"/>
        </w:rPr>
      </w:pPr>
      <w:r>
        <w:rPr>
          <w:rFonts w:ascii="PT Astra Serif" w:eastAsia="Calibri" w:hAnsi="PT Astra Serif"/>
          <w:bCs/>
          <w:kern w:val="0"/>
          <w:lang w:eastAsia="ru-RU"/>
        </w:rPr>
        <w:t>Перечень и объем</w:t>
      </w:r>
      <w:r w:rsidR="008441A6">
        <w:rPr>
          <w:rFonts w:ascii="PT Astra Serif" w:eastAsia="Calibri" w:hAnsi="PT Astra Serif"/>
          <w:bCs/>
          <w:kern w:val="0"/>
          <w:lang w:eastAsia="ru-RU"/>
        </w:rPr>
        <w:t>ы</w:t>
      </w:r>
      <w:r>
        <w:rPr>
          <w:rFonts w:ascii="PT Astra Serif" w:eastAsia="Calibri" w:hAnsi="PT Astra Serif"/>
          <w:bCs/>
          <w:kern w:val="0"/>
          <w:lang w:eastAsia="ru-RU"/>
        </w:rPr>
        <w:t xml:space="preserve"> вып</w:t>
      </w:r>
      <w:r w:rsidR="00CB12E2">
        <w:rPr>
          <w:rFonts w:ascii="PT Astra Serif" w:eastAsia="Calibri" w:hAnsi="PT Astra Serif"/>
          <w:bCs/>
          <w:kern w:val="0"/>
          <w:lang w:eastAsia="ru-RU"/>
        </w:rPr>
        <w:t>олняемых работ указан</w:t>
      </w:r>
      <w:r w:rsidR="008441A6">
        <w:rPr>
          <w:rFonts w:ascii="PT Astra Serif" w:eastAsia="Calibri" w:hAnsi="PT Astra Serif"/>
          <w:bCs/>
          <w:kern w:val="0"/>
          <w:lang w:eastAsia="ru-RU"/>
        </w:rPr>
        <w:t>ы в локальн</w:t>
      </w:r>
      <w:r w:rsidR="00AC6423">
        <w:rPr>
          <w:rFonts w:ascii="PT Astra Serif" w:eastAsia="Calibri" w:hAnsi="PT Astra Serif"/>
          <w:bCs/>
          <w:kern w:val="0"/>
          <w:lang w:eastAsia="ru-RU"/>
        </w:rPr>
        <w:t xml:space="preserve">о </w:t>
      </w:r>
      <w:r>
        <w:rPr>
          <w:rFonts w:ascii="PT Astra Serif" w:eastAsia="Calibri" w:hAnsi="PT Astra Serif"/>
          <w:bCs/>
          <w:kern w:val="0"/>
          <w:lang w:eastAsia="ru-RU"/>
        </w:rPr>
        <w:t>сметн</w:t>
      </w:r>
      <w:r w:rsidR="00AC6423">
        <w:rPr>
          <w:rFonts w:ascii="PT Astra Serif" w:eastAsia="Calibri" w:hAnsi="PT Astra Serif"/>
          <w:bCs/>
          <w:kern w:val="0"/>
          <w:lang w:eastAsia="ru-RU"/>
        </w:rPr>
        <w:t>ом расчете</w:t>
      </w:r>
    </w:p>
    <w:p w:rsidR="00A129F8" w:rsidRPr="00A129F8" w:rsidRDefault="00A129F8" w:rsidP="00A129F8">
      <w:pPr>
        <w:rPr>
          <w:rFonts w:ascii="PT Astra Serif" w:eastAsia="Calibri" w:hAnsi="PT Astra Serif"/>
          <w:sz w:val="22"/>
          <w:szCs w:val="22"/>
          <w:lang w:eastAsia="ru-RU"/>
        </w:rPr>
      </w:pPr>
    </w:p>
    <w:p w:rsidR="00A129F8" w:rsidRDefault="00A129F8" w:rsidP="00A129F8">
      <w:pPr>
        <w:rPr>
          <w:rFonts w:ascii="PT Astra Serif" w:eastAsia="Calibri" w:hAnsi="PT Astra Serif"/>
          <w:sz w:val="22"/>
          <w:szCs w:val="22"/>
          <w:lang w:eastAsia="ru-RU"/>
        </w:rPr>
      </w:pPr>
    </w:p>
    <w:p w:rsidR="00A129F8" w:rsidRDefault="00A129F8" w:rsidP="00A129F8">
      <w:pPr>
        <w:rPr>
          <w:rFonts w:ascii="PT Astra Serif" w:eastAsia="Calibri" w:hAnsi="PT Astra Serif"/>
          <w:sz w:val="22"/>
          <w:szCs w:val="22"/>
          <w:lang w:eastAsia="ru-RU"/>
        </w:rPr>
      </w:pPr>
    </w:p>
    <w:p w:rsidR="00A129F8" w:rsidRDefault="00A129F8" w:rsidP="00A129F8">
      <w:pPr>
        <w:rPr>
          <w:rFonts w:ascii="PT Astra Serif" w:eastAsia="Calibri" w:hAnsi="PT Astra Serif"/>
          <w:sz w:val="22"/>
          <w:szCs w:val="22"/>
          <w:lang w:eastAsia="ru-RU"/>
        </w:rPr>
      </w:pPr>
    </w:p>
    <w:p w:rsidR="00D9188F" w:rsidRPr="00A129F8" w:rsidRDefault="00D9188F" w:rsidP="00A129F8">
      <w:pPr>
        <w:rPr>
          <w:rFonts w:ascii="PT Astra Serif" w:eastAsia="Calibri" w:hAnsi="PT Astra Serif"/>
          <w:sz w:val="22"/>
          <w:szCs w:val="22"/>
          <w:lang w:eastAsia="ru-RU"/>
        </w:rPr>
        <w:sectPr w:rsidR="00D9188F" w:rsidRPr="00A129F8" w:rsidSect="00BB516E">
          <w:pgSz w:w="11906" w:h="16838"/>
          <w:pgMar w:top="426" w:right="851" w:bottom="1134" w:left="851"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48"/>
        <w:gridCol w:w="2774"/>
        <w:gridCol w:w="2355"/>
        <w:gridCol w:w="1041"/>
        <w:gridCol w:w="1020"/>
        <w:gridCol w:w="1360"/>
        <w:gridCol w:w="1416"/>
        <w:gridCol w:w="1020"/>
        <w:gridCol w:w="728"/>
        <w:gridCol w:w="1020"/>
        <w:gridCol w:w="1004"/>
        <w:gridCol w:w="1209"/>
      </w:tblGrid>
      <w:tr w:rsidR="00521900" w:rsidRPr="00521900" w:rsidTr="00521900">
        <w:trPr>
          <w:trHeight w:val="345"/>
        </w:trPr>
        <w:tc>
          <w:tcPr>
            <w:tcW w:w="5000" w:type="pct"/>
            <w:gridSpan w:val="12"/>
            <w:shd w:val="clear" w:color="auto" w:fill="auto"/>
            <w:noWrap/>
            <w:vAlign w:val="bottom"/>
            <w:hideMark/>
          </w:tcPr>
          <w:p w:rsidR="00521900" w:rsidRPr="00521900" w:rsidRDefault="00521900" w:rsidP="00521900">
            <w:pPr>
              <w:suppressAutoHyphens w:val="0"/>
              <w:spacing w:after="0"/>
              <w:jc w:val="center"/>
              <w:rPr>
                <w:rFonts w:ascii="Arial" w:hAnsi="Arial" w:cs="Arial"/>
                <w:b/>
                <w:bCs/>
                <w:kern w:val="0"/>
                <w:sz w:val="28"/>
                <w:szCs w:val="28"/>
                <w:lang w:eastAsia="ru-RU"/>
              </w:rPr>
            </w:pPr>
            <w:bookmarkStart w:id="1" w:name="RANGE!A1"/>
            <w:bookmarkEnd w:id="1"/>
            <w:r w:rsidRPr="00521900">
              <w:rPr>
                <w:rFonts w:ascii="Arial" w:hAnsi="Arial" w:cs="Arial"/>
                <w:b/>
                <w:bCs/>
                <w:kern w:val="0"/>
                <w:sz w:val="28"/>
                <w:szCs w:val="28"/>
                <w:lang w:eastAsia="ru-RU"/>
              </w:rPr>
              <w:lastRenderedPageBreak/>
              <w:t xml:space="preserve">ЛОКАЛЬНЫЙ СМЕТНЫЙ РАСЧЕТ (СМЕТА) </w:t>
            </w:r>
          </w:p>
        </w:tc>
      </w:tr>
      <w:tr w:rsidR="00521900" w:rsidRPr="00521900" w:rsidTr="00521900">
        <w:trPr>
          <w:trHeight w:val="360"/>
        </w:trPr>
        <w:tc>
          <w:tcPr>
            <w:tcW w:w="5000" w:type="pct"/>
            <w:gridSpan w:val="12"/>
            <w:shd w:val="clear" w:color="auto" w:fill="auto"/>
            <w:vAlign w:val="bottom"/>
            <w:hideMark/>
          </w:tcPr>
          <w:p w:rsidR="00521900" w:rsidRPr="00521900" w:rsidRDefault="00521900" w:rsidP="00521900">
            <w:pPr>
              <w:suppressAutoHyphens w:val="0"/>
              <w:spacing w:after="0"/>
              <w:jc w:val="center"/>
              <w:rPr>
                <w:rFonts w:ascii="Arial" w:hAnsi="Arial" w:cs="Arial"/>
                <w:b/>
                <w:bCs/>
                <w:kern w:val="0"/>
                <w:sz w:val="28"/>
                <w:szCs w:val="28"/>
                <w:lang w:eastAsia="ru-RU"/>
              </w:rPr>
            </w:pPr>
            <w:r w:rsidRPr="00521900">
              <w:rPr>
                <w:rFonts w:ascii="Arial" w:hAnsi="Arial" w:cs="Arial"/>
                <w:b/>
                <w:bCs/>
                <w:kern w:val="0"/>
                <w:sz w:val="28"/>
                <w:szCs w:val="28"/>
                <w:lang w:eastAsia="ru-RU"/>
              </w:rPr>
              <w:t>Выполнение работ по ремонту помещений МАДОУ "Детский сад "</w:t>
            </w:r>
            <w:proofErr w:type="spellStart"/>
            <w:r w:rsidRPr="00521900">
              <w:rPr>
                <w:rFonts w:ascii="Arial" w:hAnsi="Arial" w:cs="Arial"/>
                <w:b/>
                <w:bCs/>
                <w:kern w:val="0"/>
                <w:sz w:val="28"/>
                <w:szCs w:val="28"/>
                <w:lang w:eastAsia="ru-RU"/>
              </w:rPr>
              <w:t>Гусельки</w:t>
            </w:r>
            <w:proofErr w:type="spellEnd"/>
            <w:r w:rsidRPr="00521900">
              <w:rPr>
                <w:rFonts w:ascii="Arial" w:hAnsi="Arial" w:cs="Arial"/>
                <w:b/>
                <w:bCs/>
                <w:kern w:val="0"/>
                <w:sz w:val="28"/>
                <w:szCs w:val="28"/>
                <w:lang w:eastAsia="ru-RU"/>
              </w:rPr>
              <w:t xml:space="preserve">" корпус №3 по </w:t>
            </w:r>
            <w:proofErr w:type="spellStart"/>
            <w:r w:rsidRPr="00521900">
              <w:rPr>
                <w:rFonts w:ascii="Arial" w:hAnsi="Arial" w:cs="Arial"/>
                <w:b/>
                <w:bCs/>
                <w:kern w:val="0"/>
                <w:sz w:val="28"/>
                <w:szCs w:val="28"/>
                <w:lang w:eastAsia="ru-RU"/>
              </w:rPr>
              <w:t>ул</w:t>
            </w:r>
            <w:proofErr w:type="gramStart"/>
            <w:r w:rsidRPr="00521900">
              <w:rPr>
                <w:rFonts w:ascii="Arial" w:hAnsi="Arial" w:cs="Arial"/>
                <w:b/>
                <w:bCs/>
                <w:kern w:val="0"/>
                <w:sz w:val="28"/>
                <w:szCs w:val="28"/>
                <w:lang w:eastAsia="ru-RU"/>
              </w:rPr>
              <w:t>.У</w:t>
            </w:r>
            <w:proofErr w:type="gramEnd"/>
            <w:r w:rsidRPr="00521900">
              <w:rPr>
                <w:rFonts w:ascii="Arial" w:hAnsi="Arial" w:cs="Arial"/>
                <w:b/>
                <w:bCs/>
                <w:kern w:val="0"/>
                <w:sz w:val="28"/>
                <w:szCs w:val="28"/>
                <w:lang w:eastAsia="ru-RU"/>
              </w:rPr>
              <w:t>ральская</w:t>
            </w:r>
            <w:proofErr w:type="spellEnd"/>
            <w:r w:rsidRPr="00521900">
              <w:rPr>
                <w:rFonts w:ascii="Arial" w:hAnsi="Arial" w:cs="Arial"/>
                <w:b/>
                <w:bCs/>
                <w:kern w:val="0"/>
                <w:sz w:val="28"/>
                <w:szCs w:val="28"/>
                <w:lang w:eastAsia="ru-RU"/>
              </w:rPr>
              <w:t xml:space="preserve"> д.16"А" городе Югорске</w:t>
            </w:r>
          </w:p>
        </w:tc>
      </w:tr>
      <w:tr w:rsidR="00521900" w:rsidRPr="00521900" w:rsidTr="00521900">
        <w:trPr>
          <w:trHeight w:val="225"/>
        </w:trPr>
        <w:tc>
          <w:tcPr>
            <w:tcW w:w="5000" w:type="pct"/>
            <w:gridSpan w:val="12"/>
            <w:shd w:val="clear" w:color="auto" w:fill="auto"/>
            <w:noWrap/>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 xml:space="preserve"> (наименование работ и затрат)</w:t>
            </w:r>
          </w:p>
        </w:tc>
      </w:tr>
      <w:tr w:rsidR="00521900" w:rsidRPr="00521900" w:rsidTr="00521900">
        <w:trPr>
          <w:trHeight w:val="225"/>
        </w:trPr>
        <w:tc>
          <w:tcPr>
            <w:tcW w:w="177" w:type="pct"/>
            <w:vMerge w:val="restar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gramStart"/>
            <w:r w:rsidRPr="00521900">
              <w:rPr>
                <w:rFonts w:ascii="Arial" w:hAnsi="Arial" w:cs="Arial"/>
                <w:color w:val="000000"/>
                <w:kern w:val="0"/>
                <w:sz w:val="16"/>
                <w:szCs w:val="16"/>
                <w:lang w:eastAsia="ru-RU"/>
              </w:rPr>
              <w:t>п</w:t>
            </w:r>
            <w:proofErr w:type="gramEnd"/>
            <w:r w:rsidRPr="00521900">
              <w:rPr>
                <w:rFonts w:ascii="Arial" w:hAnsi="Arial" w:cs="Arial"/>
                <w:color w:val="000000"/>
                <w:kern w:val="0"/>
                <w:sz w:val="16"/>
                <w:szCs w:val="16"/>
                <w:lang w:eastAsia="ru-RU"/>
              </w:rPr>
              <w:t>/п</w:t>
            </w:r>
          </w:p>
        </w:tc>
        <w:tc>
          <w:tcPr>
            <w:tcW w:w="895" w:type="pct"/>
            <w:vMerge w:val="restar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Обоснование</w:t>
            </w:r>
          </w:p>
        </w:tc>
        <w:tc>
          <w:tcPr>
            <w:tcW w:w="760" w:type="pct"/>
            <w:vMerge w:val="restar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Наименование работ и затрат</w:t>
            </w:r>
          </w:p>
        </w:tc>
        <w:tc>
          <w:tcPr>
            <w:tcW w:w="336" w:type="pct"/>
            <w:vMerge w:val="restar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Единица измерения</w:t>
            </w:r>
          </w:p>
        </w:tc>
        <w:tc>
          <w:tcPr>
            <w:tcW w:w="1225" w:type="pct"/>
            <w:gridSpan w:val="3"/>
            <w:vMerge w:val="restar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Количество</w:t>
            </w:r>
          </w:p>
        </w:tc>
        <w:tc>
          <w:tcPr>
            <w:tcW w:w="1607" w:type="pct"/>
            <w:gridSpan w:val="5"/>
            <w:vMerge w:val="restar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Сметная стоимость, руб.</w:t>
            </w:r>
          </w:p>
        </w:tc>
      </w:tr>
      <w:tr w:rsidR="00521900" w:rsidRPr="00521900" w:rsidTr="00521900">
        <w:trPr>
          <w:trHeight w:val="225"/>
        </w:trPr>
        <w:tc>
          <w:tcPr>
            <w:tcW w:w="177"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895"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760"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36"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1225" w:type="pct"/>
            <w:gridSpan w:val="3"/>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1607" w:type="pct"/>
            <w:gridSpan w:val="5"/>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r>
      <w:tr w:rsidR="00521900" w:rsidRPr="00521900" w:rsidTr="00521900">
        <w:trPr>
          <w:trHeight w:val="1080"/>
        </w:trPr>
        <w:tc>
          <w:tcPr>
            <w:tcW w:w="177"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895"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760"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36" w:type="pct"/>
            <w:vMerge/>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29"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на единицу измерения</w:t>
            </w:r>
          </w:p>
        </w:tc>
        <w:tc>
          <w:tcPr>
            <w:tcW w:w="439"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коэффициенты</w:t>
            </w:r>
          </w:p>
        </w:tc>
        <w:tc>
          <w:tcPr>
            <w:tcW w:w="457"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всего с учетом коэффициентов</w:t>
            </w:r>
          </w:p>
        </w:tc>
        <w:tc>
          <w:tcPr>
            <w:tcW w:w="329"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на единицу измерения в базисном уровне цен</w:t>
            </w:r>
          </w:p>
        </w:tc>
        <w:tc>
          <w:tcPr>
            <w:tcW w:w="235"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индекс</w:t>
            </w:r>
          </w:p>
        </w:tc>
        <w:tc>
          <w:tcPr>
            <w:tcW w:w="329"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на единицу измерения в текущем уровне цен</w:t>
            </w:r>
          </w:p>
        </w:tc>
        <w:tc>
          <w:tcPr>
            <w:tcW w:w="324"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коэффициенты</w:t>
            </w:r>
          </w:p>
        </w:tc>
        <w:tc>
          <w:tcPr>
            <w:tcW w:w="390" w:type="pct"/>
            <w:shd w:val="clear" w:color="auto" w:fill="auto"/>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всего в текущем уровне цен</w:t>
            </w:r>
          </w:p>
        </w:tc>
      </w:tr>
      <w:tr w:rsidR="00521900" w:rsidRPr="00521900" w:rsidTr="00521900">
        <w:trPr>
          <w:trHeight w:val="270"/>
        </w:trPr>
        <w:tc>
          <w:tcPr>
            <w:tcW w:w="177"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w:t>
            </w:r>
          </w:p>
        </w:tc>
        <w:tc>
          <w:tcPr>
            <w:tcW w:w="895"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2</w:t>
            </w:r>
          </w:p>
        </w:tc>
        <w:tc>
          <w:tcPr>
            <w:tcW w:w="760"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3</w:t>
            </w:r>
          </w:p>
        </w:tc>
        <w:tc>
          <w:tcPr>
            <w:tcW w:w="336"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4</w:t>
            </w:r>
          </w:p>
        </w:tc>
        <w:tc>
          <w:tcPr>
            <w:tcW w:w="329"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5</w:t>
            </w:r>
          </w:p>
        </w:tc>
        <w:tc>
          <w:tcPr>
            <w:tcW w:w="439"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6</w:t>
            </w:r>
          </w:p>
        </w:tc>
        <w:tc>
          <w:tcPr>
            <w:tcW w:w="457"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7</w:t>
            </w:r>
          </w:p>
        </w:tc>
        <w:tc>
          <w:tcPr>
            <w:tcW w:w="329"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8</w:t>
            </w:r>
          </w:p>
        </w:tc>
        <w:tc>
          <w:tcPr>
            <w:tcW w:w="235"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9</w:t>
            </w:r>
          </w:p>
        </w:tc>
        <w:tc>
          <w:tcPr>
            <w:tcW w:w="329"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w:t>
            </w:r>
          </w:p>
        </w:tc>
        <w:tc>
          <w:tcPr>
            <w:tcW w:w="324"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w:t>
            </w:r>
          </w:p>
        </w:tc>
        <w:tc>
          <w:tcPr>
            <w:tcW w:w="390" w:type="pct"/>
            <w:shd w:val="clear" w:color="auto" w:fill="auto"/>
            <w:noWrap/>
            <w:vAlign w:val="center"/>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1. Установка тепловентилятора</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ГЭСН46-03-001-04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Сверление установками алмазного бурения в железобетонных конструкциях вертикальных отверстий глубиной 200 мм диаметром: 40 мм (глубиной 300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отверстий</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Объем=4 / 100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535,29</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535,29</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90,52</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47,00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58,01</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47,00</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91.21.20-013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42,11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32,51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2,95</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2,95</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01.7.17.09-0065</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Сверло кольцевое алмазное, диаметр 40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675,76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582,29</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/812-040.1-2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605,58</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/774-040.1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343,55</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40 622,25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1 624,89</w:t>
            </w:r>
          </w:p>
        </w:tc>
      </w:tr>
      <w:tr w:rsidR="00521900" w:rsidRPr="00521900" w:rsidTr="00521900">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ГЭСН46-03-001-20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На каждые 10 мм изменения глубины сверления добавляется или исключается: к норме 46-03-001-04</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отверстий</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Объем=4 / 100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глубина сверления 300 мм ПЗ=10 (ОЗП=10; ЭМ=10 к </w:t>
            </w:r>
            <w:proofErr w:type="spellStart"/>
            <w:r w:rsidRPr="00521900">
              <w:rPr>
                <w:rFonts w:ascii="Arial" w:hAnsi="Arial" w:cs="Arial"/>
                <w:color w:val="000000"/>
                <w:kern w:val="0"/>
                <w:sz w:val="16"/>
                <w:szCs w:val="16"/>
                <w:lang w:eastAsia="ru-RU"/>
              </w:rPr>
              <w:t>расх</w:t>
            </w:r>
            <w:proofErr w:type="spellEnd"/>
            <w:r w:rsidRPr="00521900">
              <w:rPr>
                <w:rFonts w:ascii="Arial" w:hAnsi="Arial" w:cs="Arial"/>
                <w:color w:val="000000"/>
                <w:kern w:val="0"/>
                <w:sz w:val="16"/>
                <w:szCs w:val="16"/>
                <w:lang w:eastAsia="ru-RU"/>
              </w:rPr>
              <w:t xml:space="preserve">.; ЗПМ=10; МАТ=10 к </w:t>
            </w:r>
            <w:proofErr w:type="spellStart"/>
            <w:r w:rsidRPr="00521900">
              <w:rPr>
                <w:rFonts w:ascii="Arial" w:hAnsi="Arial" w:cs="Arial"/>
                <w:color w:val="000000"/>
                <w:kern w:val="0"/>
                <w:sz w:val="16"/>
                <w:szCs w:val="16"/>
                <w:lang w:eastAsia="ru-RU"/>
              </w:rPr>
              <w:t>расх</w:t>
            </w:r>
            <w:proofErr w:type="spellEnd"/>
            <w:r w:rsidRPr="00521900">
              <w:rPr>
                <w:rFonts w:ascii="Arial" w:hAnsi="Arial" w:cs="Arial"/>
                <w:color w:val="000000"/>
                <w:kern w:val="0"/>
                <w:sz w:val="16"/>
                <w:szCs w:val="16"/>
                <w:lang w:eastAsia="ru-RU"/>
              </w:rPr>
              <w:t>.; ТЗ=10; ТЗМ=10)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143,61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0,55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143,61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16,34</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91.21.20-013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42,11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16,34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1,47</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01.7.17.09-0065</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Сверло кольцевое алмазное, диаметр 40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w:t>
            </w: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161,42</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143,61</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/812-040.1-2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149,35</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/774-040.1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СП Работы по реконструкции зданий и сооружений: усиление и замена существующих </w:t>
            </w:r>
            <w:r w:rsidRPr="00521900">
              <w:rPr>
                <w:rFonts w:ascii="Arial" w:hAnsi="Arial" w:cs="Arial"/>
                <w:kern w:val="0"/>
                <w:sz w:val="16"/>
                <w:szCs w:val="16"/>
                <w:lang w:eastAsia="ru-RU"/>
              </w:rPr>
              <w:lastRenderedPageBreak/>
              <w:t>конструкций, возведение отдельных конструктивных элементов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lastRenderedPageBreak/>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84,73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9 887,50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395,50</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ГЭСНр69-01-040-03</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40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Объем=0,25*4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2 850,87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5,0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750,23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2 850,87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75,80</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91.21.20-013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42,11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75,80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5,62</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5,62</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01.7.17.09</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Сверла, буры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0,062</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0,062</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2 932,29</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2 850,87</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/812-103.0-2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w:t>
            </w:r>
            <w:proofErr w:type="gramStart"/>
            <w:r w:rsidRPr="00521900">
              <w:rPr>
                <w:rFonts w:ascii="Arial" w:hAnsi="Arial" w:cs="Arial"/>
                <w:kern w:val="0"/>
                <w:sz w:val="16"/>
                <w:szCs w:val="16"/>
                <w:lang w:eastAsia="ru-RU"/>
              </w:rPr>
              <w:t xml:space="preserve"> П</w:t>
            </w:r>
            <w:proofErr w:type="gramEnd"/>
            <w:r w:rsidRPr="00521900">
              <w:rPr>
                <w:rFonts w:ascii="Arial" w:hAnsi="Arial" w:cs="Arial"/>
                <w:kern w:val="0"/>
                <w:sz w:val="16"/>
                <w:szCs w:val="16"/>
                <w:lang w:eastAsia="ru-RU"/>
              </w:rPr>
              <w:t>рочие ремонтно-строительные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2 651,31</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/774-103.0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w:t>
            </w:r>
            <w:proofErr w:type="gramStart"/>
            <w:r w:rsidRPr="00521900">
              <w:rPr>
                <w:rFonts w:ascii="Arial" w:hAnsi="Arial" w:cs="Arial"/>
                <w:kern w:val="0"/>
                <w:sz w:val="16"/>
                <w:szCs w:val="16"/>
                <w:lang w:eastAsia="ru-RU"/>
              </w:rPr>
              <w:t xml:space="preserve"> П</w:t>
            </w:r>
            <w:proofErr w:type="gramEnd"/>
            <w:r w:rsidRPr="00521900">
              <w:rPr>
                <w:rFonts w:ascii="Arial" w:hAnsi="Arial" w:cs="Arial"/>
                <w:kern w:val="0"/>
                <w:sz w:val="16"/>
                <w:szCs w:val="16"/>
                <w:lang w:eastAsia="ru-RU"/>
              </w:rPr>
              <w:t>рочие ремонтно-строительные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1 254,38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6 837,98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6 837,98</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ГЭСН16-03-001-07</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Прокладка трубопроводов отопления при коллекторной системе из многослойных </w:t>
            </w:r>
            <w:proofErr w:type="spellStart"/>
            <w:r w:rsidRPr="00521900">
              <w:rPr>
                <w:rFonts w:ascii="Arial" w:hAnsi="Arial" w:cs="Arial"/>
                <w:b/>
                <w:bCs/>
                <w:color w:val="000000"/>
                <w:kern w:val="0"/>
                <w:sz w:val="16"/>
                <w:szCs w:val="16"/>
                <w:lang w:eastAsia="ru-RU"/>
              </w:rPr>
              <w:t>металлополимерных</w:t>
            </w:r>
            <w:proofErr w:type="spellEnd"/>
            <w:r w:rsidRPr="00521900">
              <w:rPr>
                <w:rFonts w:ascii="Arial" w:hAnsi="Arial" w:cs="Arial"/>
                <w:b/>
                <w:bCs/>
                <w:color w:val="000000"/>
                <w:kern w:val="0"/>
                <w:sz w:val="16"/>
                <w:szCs w:val="16"/>
                <w:lang w:eastAsia="ru-RU"/>
              </w:rPr>
              <w:t xml:space="preserve"> труб диаметром: 32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0,56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0,56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Объем=56 / 100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27,9888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18 270,81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49,98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27,9888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18 270,81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192,94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0,22456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151,61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91.05.01-017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башенные, грузоподъемность 8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1 341,49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30,05</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0,0224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19,64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0,361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0,20216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162,89</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0,361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0,20216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131,97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142,87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0,448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28,00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01.7.03.04-0001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Электроэнергия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gramStart"/>
            <w:r w:rsidRPr="00521900">
              <w:rPr>
                <w:rFonts w:ascii="Arial" w:hAnsi="Arial" w:cs="Arial"/>
                <w:kern w:val="0"/>
                <w:sz w:val="16"/>
                <w:szCs w:val="16"/>
                <w:lang w:eastAsia="ru-RU"/>
              </w:rPr>
              <w:t>кВт-ч</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1,2336</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0,690816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7,96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5,50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03.1.02.03-0015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Известь строительная негашеная хлорная, марка</w:t>
            </w:r>
            <w:proofErr w:type="gramStart"/>
            <w:r w:rsidRPr="00521900">
              <w:rPr>
                <w:rFonts w:ascii="Arial" w:hAnsi="Arial" w:cs="Arial"/>
                <w:kern w:val="0"/>
                <w:sz w:val="16"/>
                <w:szCs w:val="16"/>
                <w:lang w:eastAsia="ru-RU"/>
              </w:rPr>
              <w:t xml:space="preserve"> 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0,0028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0,001568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59,41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2,15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127,73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0,20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18.5.08.13-0011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Трубки защитные гофрированные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8,25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4,62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20,20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23,63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109,17</w:t>
            </w:r>
          </w:p>
        </w:tc>
      </w:tr>
      <w:tr w:rsidR="00521900" w:rsidRPr="00521900" w:rsidTr="00521900">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18.1.09.06</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Арматура запорная к многослойным </w:t>
            </w:r>
            <w:proofErr w:type="spellStart"/>
            <w:r w:rsidRPr="00521900">
              <w:rPr>
                <w:rFonts w:ascii="Arial" w:hAnsi="Arial" w:cs="Arial"/>
                <w:i/>
                <w:iCs/>
                <w:kern w:val="0"/>
                <w:sz w:val="16"/>
                <w:szCs w:val="16"/>
                <w:lang w:eastAsia="ru-RU"/>
              </w:rPr>
              <w:t>металлополимерным</w:t>
            </w:r>
            <w:proofErr w:type="spellEnd"/>
            <w:r w:rsidRPr="00521900">
              <w:rPr>
                <w:rFonts w:ascii="Arial" w:hAnsi="Arial" w:cs="Arial"/>
                <w:i/>
                <w:iCs/>
                <w:kern w:val="0"/>
                <w:sz w:val="16"/>
                <w:szCs w:val="16"/>
                <w:lang w:eastAsia="ru-RU"/>
              </w:rPr>
              <w:t xml:space="preserve"> трубам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23.1.02.07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Крепления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24.2.02.01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Трубы </w:t>
            </w:r>
            <w:proofErr w:type="spellStart"/>
            <w:r w:rsidRPr="00521900">
              <w:rPr>
                <w:rFonts w:ascii="Arial" w:hAnsi="Arial" w:cs="Arial"/>
                <w:i/>
                <w:iCs/>
                <w:kern w:val="0"/>
                <w:sz w:val="16"/>
                <w:szCs w:val="16"/>
                <w:lang w:eastAsia="ru-RU"/>
              </w:rPr>
              <w:t>металлополимерные</w:t>
            </w:r>
            <w:proofErr w:type="spellEnd"/>
            <w:r w:rsidRPr="00521900">
              <w:rPr>
                <w:rFonts w:ascii="Arial" w:hAnsi="Arial" w:cs="Arial"/>
                <w:i/>
                <w:iCs/>
                <w:kern w:val="0"/>
                <w:sz w:val="16"/>
                <w:szCs w:val="16"/>
                <w:lang w:eastAsia="ru-RU"/>
              </w:rPr>
              <w:t xml:space="preserve"> многослойные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98,05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54,908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24.2.06.01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Фасонные и соединительные части к многослойным </w:t>
            </w:r>
            <w:proofErr w:type="spellStart"/>
            <w:r w:rsidRPr="00521900">
              <w:rPr>
                <w:rFonts w:ascii="Arial" w:hAnsi="Arial" w:cs="Arial"/>
                <w:i/>
                <w:iCs/>
                <w:kern w:val="0"/>
                <w:sz w:val="16"/>
                <w:szCs w:val="16"/>
                <w:lang w:eastAsia="ru-RU"/>
              </w:rPr>
              <w:t>металлополимерным</w:t>
            </w:r>
            <w:proofErr w:type="spellEnd"/>
            <w:r w:rsidRPr="00521900">
              <w:rPr>
                <w:rFonts w:ascii="Arial" w:hAnsi="Arial" w:cs="Arial"/>
                <w:i/>
                <w:iCs/>
                <w:kern w:val="0"/>
                <w:sz w:val="16"/>
                <w:szCs w:val="16"/>
                <w:lang w:eastAsia="ru-RU"/>
              </w:rPr>
              <w:t xml:space="preserve"> трубам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18 758,23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18 422,42</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/812-016.0-2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22 475,35</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13 264,14</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97 317,36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54 497,72</w:t>
            </w:r>
          </w:p>
        </w:tc>
      </w:tr>
      <w:tr w:rsidR="00521900" w:rsidRPr="00521900" w:rsidTr="00521900">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4.1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ФСБЦ-24.2.02.01-0004</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Трубы </w:t>
            </w:r>
            <w:proofErr w:type="spellStart"/>
            <w:r w:rsidRPr="00521900">
              <w:rPr>
                <w:rFonts w:ascii="Arial" w:hAnsi="Arial" w:cs="Arial"/>
                <w:b/>
                <w:bCs/>
                <w:color w:val="000000"/>
                <w:kern w:val="0"/>
                <w:sz w:val="16"/>
                <w:szCs w:val="16"/>
                <w:lang w:eastAsia="ru-RU"/>
              </w:rPr>
              <w:t>металлополимерные</w:t>
            </w:r>
            <w:proofErr w:type="spellEnd"/>
            <w:r w:rsidRPr="00521900">
              <w:rPr>
                <w:rFonts w:ascii="Arial" w:hAnsi="Arial" w:cs="Arial"/>
                <w:b/>
                <w:bCs/>
                <w:color w:val="000000"/>
                <w:kern w:val="0"/>
                <w:sz w:val="16"/>
                <w:szCs w:val="16"/>
                <w:lang w:eastAsia="ru-RU"/>
              </w:rPr>
              <w:t xml:space="preserve"> многослойные для горячего водоснабжения, температура до 95 °C, номинальное давление 1,0 МПа, диаметр 32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276,58</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0,83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229,56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12 855,36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12 855,36</w:t>
            </w:r>
          </w:p>
        </w:tc>
      </w:tr>
      <w:tr w:rsidR="00521900" w:rsidRPr="00521900" w:rsidTr="00521900">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ФСБЦ-24.2.06.07-0004</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Уголки 90° соединительные для </w:t>
            </w:r>
            <w:proofErr w:type="spellStart"/>
            <w:r w:rsidRPr="00521900">
              <w:rPr>
                <w:rFonts w:ascii="Arial" w:hAnsi="Arial" w:cs="Arial"/>
                <w:b/>
                <w:bCs/>
                <w:color w:val="000000"/>
                <w:kern w:val="0"/>
                <w:sz w:val="16"/>
                <w:szCs w:val="16"/>
                <w:lang w:eastAsia="ru-RU"/>
              </w:rPr>
              <w:t>металлополимерных</w:t>
            </w:r>
            <w:proofErr w:type="spellEnd"/>
            <w:r w:rsidRPr="00521900">
              <w:rPr>
                <w:rFonts w:ascii="Arial" w:hAnsi="Arial" w:cs="Arial"/>
                <w:b/>
                <w:bCs/>
                <w:color w:val="000000"/>
                <w:kern w:val="0"/>
                <w:sz w:val="16"/>
                <w:szCs w:val="16"/>
                <w:lang w:eastAsia="ru-RU"/>
              </w:rPr>
              <w:t xml:space="preserve"> труб диаметром 32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10 </w:t>
            </w: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7 361,28</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9 790,50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11 748,60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Объем=12 / 10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11 748,60</w:t>
            </w:r>
          </w:p>
        </w:tc>
      </w:tr>
      <w:tr w:rsidR="00521900" w:rsidRPr="00521900" w:rsidTr="00521900">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4.3</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ФСБЦ-24.2.06.01-0004</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Соединения труба-труба для </w:t>
            </w:r>
            <w:proofErr w:type="spellStart"/>
            <w:r w:rsidRPr="00521900">
              <w:rPr>
                <w:rFonts w:ascii="Arial" w:hAnsi="Arial" w:cs="Arial"/>
                <w:b/>
                <w:bCs/>
                <w:color w:val="000000"/>
                <w:kern w:val="0"/>
                <w:sz w:val="16"/>
                <w:szCs w:val="16"/>
                <w:lang w:eastAsia="ru-RU"/>
              </w:rPr>
              <w:t>металлополимерных</w:t>
            </w:r>
            <w:proofErr w:type="spellEnd"/>
            <w:r w:rsidRPr="00521900">
              <w:rPr>
                <w:rFonts w:ascii="Arial" w:hAnsi="Arial" w:cs="Arial"/>
                <w:b/>
                <w:bCs/>
                <w:color w:val="000000"/>
                <w:kern w:val="0"/>
                <w:sz w:val="16"/>
                <w:szCs w:val="16"/>
                <w:lang w:eastAsia="ru-RU"/>
              </w:rPr>
              <w:t xml:space="preserve"> труб, номинальный диаметр 16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10 </w:t>
            </w: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2 239,31</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1,17</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2 619,99</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4 191,98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Объем=16 / 10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4 191,98</w:t>
            </w:r>
          </w:p>
        </w:tc>
      </w:tr>
      <w:tr w:rsidR="00521900" w:rsidRPr="00521900" w:rsidTr="00521900">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4.4</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ФСБЦ-24.2.06.08-0001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Фиксаторы пластмассовые ординарные для </w:t>
            </w:r>
            <w:proofErr w:type="spellStart"/>
            <w:r w:rsidRPr="00521900">
              <w:rPr>
                <w:rFonts w:ascii="Arial" w:hAnsi="Arial" w:cs="Arial"/>
                <w:b/>
                <w:bCs/>
                <w:color w:val="000000"/>
                <w:kern w:val="0"/>
                <w:sz w:val="16"/>
                <w:szCs w:val="16"/>
                <w:lang w:eastAsia="ru-RU"/>
              </w:rPr>
              <w:t>металлополимерных</w:t>
            </w:r>
            <w:proofErr w:type="spellEnd"/>
            <w:r w:rsidRPr="00521900">
              <w:rPr>
                <w:rFonts w:ascii="Arial" w:hAnsi="Arial" w:cs="Arial"/>
                <w:b/>
                <w:bCs/>
                <w:color w:val="000000"/>
                <w:kern w:val="0"/>
                <w:sz w:val="16"/>
                <w:szCs w:val="16"/>
                <w:lang w:eastAsia="ru-RU"/>
              </w:rPr>
              <w:t xml:space="preserve"> труб, размер 1"</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100 </w:t>
            </w: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238,25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1,17</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278,75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167,25</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Объем=60 / 100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167,25</w:t>
            </w:r>
          </w:p>
        </w:tc>
      </w:tr>
      <w:tr w:rsidR="00521900" w:rsidRPr="00521900" w:rsidTr="00521900">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ГЭСН16-07-003-04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Врезка в действующие внутренние сети трубопроводов отопления и водоснабжения диаметром: 32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17,84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11 993,48</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4,2</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4,46</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17,84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672,28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11 993,48</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111,34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26,11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32,23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26,11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91.17.04-042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Аппараты для газовой сварки и резки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1,96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4,35</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7,00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13,72</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91.17.04-233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Аппараты сварочные для ручной дуговой сварки, сварочный ток до 350</w:t>
            </w:r>
            <w:proofErr w:type="gramStart"/>
            <w:r w:rsidRPr="00521900">
              <w:rPr>
                <w:rFonts w:ascii="Arial" w:hAnsi="Arial" w:cs="Arial"/>
                <w:kern w:val="0"/>
                <w:sz w:val="16"/>
                <w:szCs w:val="16"/>
                <w:lang w:eastAsia="ru-RU"/>
              </w:rPr>
              <w:t xml:space="preserve"> 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65,39</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570,67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01.3.02.03-0001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Ацетилен газообразный технический</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0,0084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340,41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677,42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22,76</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01.3.02.08-0001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Кислород газообразный технический</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0,148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114,64</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143,30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21,21</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01.7.11.07-0227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155,63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0,87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135,40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81,24</w:t>
            </w:r>
          </w:p>
        </w:tc>
      </w:tr>
      <w:tr w:rsidR="00521900" w:rsidRPr="00521900" w:rsidTr="00521900">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23.3.06.02-0004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Трубы стальные сварные оцинкованные </w:t>
            </w:r>
            <w:proofErr w:type="spellStart"/>
            <w:r w:rsidRPr="00521900">
              <w:rPr>
                <w:rFonts w:ascii="Arial" w:hAnsi="Arial" w:cs="Arial"/>
                <w:kern w:val="0"/>
                <w:sz w:val="16"/>
                <w:szCs w:val="16"/>
                <w:lang w:eastAsia="ru-RU"/>
              </w:rPr>
              <w:t>водогазопроводные</w:t>
            </w:r>
            <w:proofErr w:type="spellEnd"/>
            <w:r w:rsidRPr="00521900">
              <w:rPr>
                <w:rFonts w:ascii="Arial" w:hAnsi="Arial" w:cs="Arial"/>
                <w:kern w:val="0"/>
                <w:sz w:val="16"/>
                <w:szCs w:val="16"/>
                <w:lang w:eastAsia="ru-RU"/>
              </w:rPr>
              <w:t xml:space="preserve"> с резьбой, обыкновенные, номинальный диаметр 32 мм, толщина стенки 3,2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275,65</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278,41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445,46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18.1.09.06</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Арматура муфтовая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12 701,60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12 019,59</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/812-016.0-2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14 663,90</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8 654,10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9 004,90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36 019,60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ГЭСН20-02-019-01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Установка кронштейнов под вентиляционное оборудование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0,24128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0,24128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Объем=24,128 / 100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1,2112256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755,27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3,6</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1,2112256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623,56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755,27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16,31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0,0096512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6,30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0,0096512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7,78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0,0096512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6,30</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91.17.04-233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Аппараты сварочные для ручной дуговой сварки, сварочный ток до 350</w:t>
            </w:r>
            <w:proofErr w:type="gramStart"/>
            <w:r w:rsidRPr="00521900">
              <w:rPr>
                <w:rFonts w:ascii="Arial" w:hAnsi="Arial" w:cs="Arial"/>
                <w:kern w:val="0"/>
                <w:sz w:val="16"/>
                <w:szCs w:val="16"/>
                <w:lang w:eastAsia="ru-RU"/>
              </w:rPr>
              <w:t xml:space="preserve"> 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0,2243904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8,53</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59,08</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01.7.03.04-0001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Электроэнергия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gramStart"/>
            <w:r w:rsidRPr="00521900">
              <w:rPr>
                <w:rFonts w:ascii="Arial" w:hAnsi="Arial" w:cs="Arial"/>
                <w:kern w:val="0"/>
                <w:sz w:val="16"/>
                <w:szCs w:val="16"/>
                <w:lang w:eastAsia="ru-RU"/>
              </w:rPr>
              <w:t>кВт-ч</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0,0193024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7,96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0,15</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01.7.11.07-0227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0,193024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155,63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0,87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135,40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26,14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01.7.15.03-0042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Болты с гайками и шайбами 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0,168896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174,93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194,17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32,79</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04.3.01.09-0014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Раствор готовый кладочный, цементный, М100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0,0024128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0,00</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836,96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761,57</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/812-016.0-2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929,12</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548,33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9 592,22</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2 314,41</w:t>
            </w:r>
          </w:p>
        </w:tc>
      </w:tr>
      <w:tr w:rsidR="00521900" w:rsidRPr="00521900" w:rsidTr="00521900">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ФСБЦ-08.3.08.02-0058</w:t>
            </w:r>
            <w:r w:rsidRPr="00521900">
              <w:rPr>
                <w:rFonts w:ascii="Arial" w:hAnsi="Arial" w:cs="Arial"/>
                <w:b/>
                <w:bCs/>
                <w:color w:val="000000"/>
                <w:kern w:val="0"/>
                <w:sz w:val="16"/>
                <w:szCs w:val="16"/>
                <w:lang w:eastAsia="ru-RU"/>
              </w:rPr>
              <w:br w:type="page"/>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Уголок стальной горячекатаный равнополочный, марки стали Ст3сп, Ст3пс, ширина полок 35-56 мм, толщина полки 3-5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0,024128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0,024128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70 842,50</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0,62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43 922,35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1 059,76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1 059,76</w:t>
            </w:r>
          </w:p>
        </w:tc>
      </w:tr>
      <w:tr w:rsidR="00521900" w:rsidRPr="00521900" w:rsidTr="00521900">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ГЭСН20-04-001-01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Установка агрегатов воздушно-отопительных массой: до 0,25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8 915,10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3,2</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594,34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8 915,10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442,82</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192,14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227,97</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87,69</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91.06.03-047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Лебедки ручные и рычажные тяговым усилием 31,39 кН (3,2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3,74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2,36</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15,97</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128,92</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104,45</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91.17.04-233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Аппараты сварочные для ручной дуговой сварки, сварочный ток до 350</w:t>
            </w:r>
            <w:proofErr w:type="gramStart"/>
            <w:r w:rsidRPr="00521900">
              <w:rPr>
                <w:rFonts w:ascii="Arial" w:hAnsi="Arial" w:cs="Arial"/>
                <w:kern w:val="0"/>
                <w:sz w:val="16"/>
                <w:szCs w:val="16"/>
                <w:lang w:eastAsia="ru-RU"/>
              </w:rPr>
              <w:t xml:space="preserve"> 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69,96</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2 044,08</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01.7.11.07-0227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0,54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155,63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0,87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135,40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73,12</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01.7.15.03-0042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Болты с гайками и шайбами 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174,93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194,17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349,51</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01.7.19.04-0031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Прокладки резиновые (пластина техническая прессованная)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138,50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238,22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95,29</w:t>
            </w:r>
          </w:p>
        </w:tc>
      </w:tr>
      <w:tr w:rsidR="00521900" w:rsidRPr="00521900" w:rsidTr="00521900">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23.8.03.11-0127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Фланец стальной плоский приварной с соединительным выступом, марка стали 20, номинальное давление 1 </w:t>
            </w:r>
            <w:r w:rsidRPr="00521900">
              <w:rPr>
                <w:rFonts w:ascii="Arial" w:hAnsi="Arial" w:cs="Arial"/>
                <w:kern w:val="0"/>
                <w:sz w:val="16"/>
                <w:szCs w:val="16"/>
                <w:lang w:eastAsia="ru-RU"/>
              </w:rPr>
              <w:lastRenderedPageBreak/>
              <w:t>МПа, номинальный диаметр 40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lastRenderedPageBreak/>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331,77</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381,54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1 526,16</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11 594,14</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9 107,24</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/812-016.0-2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11 110,83</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6 557,21</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14 631,09</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29 262,18</w:t>
            </w:r>
          </w:p>
        </w:tc>
      </w:tr>
      <w:tr w:rsidR="00521900" w:rsidRPr="00521900" w:rsidTr="00521900">
        <w:trPr>
          <w:trHeight w:val="15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7.1</w:t>
            </w:r>
            <w:proofErr w:type="gramStart"/>
            <w:r w:rsidRPr="00521900">
              <w:rPr>
                <w:rFonts w:ascii="Arial" w:hAnsi="Arial" w:cs="Arial"/>
                <w:b/>
                <w:bCs/>
                <w:color w:val="000000"/>
                <w:kern w:val="0"/>
                <w:sz w:val="16"/>
                <w:szCs w:val="16"/>
                <w:lang w:eastAsia="ru-RU"/>
              </w:rPr>
              <w:br/>
              <w:t>О</w:t>
            </w:r>
            <w:proofErr w:type="gramEnd"/>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ФСБЦ-64.5.01.01-0023</w:t>
            </w:r>
            <w:r w:rsidRPr="00521900">
              <w:rPr>
                <w:rFonts w:ascii="Arial" w:hAnsi="Arial" w:cs="Arial"/>
                <w:b/>
                <w:bCs/>
                <w:color w:val="000000"/>
                <w:kern w:val="0"/>
                <w:sz w:val="16"/>
                <w:szCs w:val="16"/>
                <w:lang w:eastAsia="ru-RU"/>
              </w:rPr>
              <w:br/>
              <w:t>применительно</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Агрегат воздушного отопления СТД 50, теплоноситель вода, число оборотов 1500 </w:t>
            </w:r>
            <w:proofErr w:type="gramStart"/>
            <w:r w:rsidRPr="00521900">
              <w:rPr>
                <w:rFonts w:ascii="Arial" w:hAnsi="Arial" w:cs="Arial"/>
                <w:b/>
                <w:bCs/>
                <w:color w:val="000000"/>
                <w:kern w:val="0"/>
                <w:sz w:val="16"/>
                <w:szCs w:val="16"/>
                <w:lang w:eastAsia="ru-RU"/>
              </w:rPr>
              <w:t>об</w:t>
            </w:r>
            <w:proofErr w:type="gramEnd"/>
            <w:r w:rsidRPr="00521900">
              <w:rPr>
                <w:rFonts w:ascii="Arial" w:hAnsi="Arial" w:cs="Arial"/>
                <w:b/>
                <w:bCs/>
                <w:color w:val="000000"/>
                <w:kern w:val="0"/>
                <w:sz w:val="16"/>
                <w:szCs w:val="16"/>
                <w:lang w:eastAsia="ru-RU"/>
              </w:rPr>
              <w:t>/</w:t>
            </w:r>
            <w:proofErr w:type="gramStart"/>
            <w:r w:rsidRPr="00521900">
              <w:rPr>
                <w:rFonts w:ascii="Arial" w:hAnsi="Arial" w:cs="Arial"/>
                <w:b/>
                <w:bCs/>
                <w:color w:val="000000"/>
                <w:kern w:val="0"/>
                <w:sz w:val="16"/>
                <w:szCs w:val="16"/>
                <w:lang w:eastAsia="ru-RU"/>
              </w:rPr>
              <w:t>мин</w:t>
            </w:r>
            <w:proofErr w:type="gramEnd"/>
            <w:r w:rsidRPr="00521900">
              <w:rPr>
                <w:rFonts w:ascii="Arial" w:hAnsi="Arial" w:cs="Arial"/>
                <w:b/>
                <w:bCs/>
                <w:color w:val="000000"/>
                <w:kern w:val="0"/>
                <w:sz w:val="16"/>
                <w:szCs w:val="16"/>
                <w:lang w:eastAsia="ru-RU"/>
              </w:rPr>
              <w:t>, производительность по воздуху 4000 м3/ч, мощность 0,37 кВт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46 971,38</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1,71</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80 321,06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160 642,12</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(Инженерное оборудование)</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160 642,12</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1 Установка тепловентилятора</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77 683,35</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43 464,43</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946,07</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423,16</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32 849,69</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160 975,23</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43 464,43</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946,07</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423,16</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32 849,69</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52 585,44</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30 706,44</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Оборудование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160 642,12</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Инженерное оборудование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160 642,12</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43 887,59</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52 585,44</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30 706,44</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1 Установка тепловентилятора</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321 617,35</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66,8800256</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0,6062112</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2. Замена гибкой подводки к теплообменнику</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ГЭСНр65-01-006-10</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Смена: гибких подводок</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100 </w:t>
            </w: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Объем=30 / 100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14,16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8 726,24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616,26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8 726,24</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13,20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18,49</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1,11</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8,70</w:t>
            </w:r>
          </w:p>
        </w:tc>
      </w:tr>
      <w:tr w:rsidR="00521900" w:rsidRPr="00521900" w:rsidTr="00521900">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12,09</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9,79</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18.2.06.08</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Подводки гибкие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r w:rsidRPr="00521900">
              <w:rPr>
                <w:rFonts w:ascii="Arial" w:hAnsi="Arial" w:cs="Arial"/>
                <w:i/>
                <w:iCs/>
                <w:kern w:val="0"/>
                <w:sz w:val="16"/>
                <w:szCs w:val="16"/>
                <w:lang w:eastAsia="ru-RU"/>
              </w:rPr>
              <w:t>компл</w:t>
            </w:r>
            <w:proofErr w:type="spell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30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521900">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8 757,93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8 744,73</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/812-099.2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НР Внутренние санитарно-технические работы: смена труб, </w:t>
            </w:r>
            <w:proofErr w:type="spellStart"/>
            <w:r w:rsidRPr="00521900">
              <w:rPr>
                <w:rFonts w:ascii="Arial" w:hAnsi="Arial" w:cs="Arial"/>
                <w:kern w:val="0"/>
                <w:sz w:val="16"/>
                <w:szCs w:val="16"/>
                <w:lang w:eastAsia="ru-RU"/>
              </w:rPr>
              <w:t>санприборов</w:t>
            </w:r>
            <w:proofErr w:type="spellEnd"/>
            <w:r w:rsidRPr="00521900">
              <w:rPr>
                <w:rFonts w:ascii="Arial" w:hAnsi="Arial" w:cs="Arial"/>
                <w:kern w:val="0"/>
                <w:sz w:val="16"/>
                <w:szCs w:val="16"/>
                <w:lang w:eastAsia="ru-RU"/>
              </w:rPr>
              <w:t xml:space="preserve">, запорной арматуры и </w:t>
            </w:r>
            <w:proofErr w:type="gramStart"/>
            <w:r w:rsidRPr="00521900">
              <w:rPr>
                <w:rFonts w:ascii="Arial" w:hAnsi="Arial" w:cs="Arial"/>
                <w:kern w:val="0"/>
                <w:sz w:val="16"/>
                <w:szCs w:val="16"/>
                <w:lang w:eastAsia="ru-RU"/>
              </w:rPr>
              <w:lastRenderedPageBreak/>
              <w:t>другое</w:t>
            </w:r>
            <w:proofErr w:type="gramEnd"/>
            <w:r w:rsidRPr="00521900">
              <w:rPr>
                <w:rFonts w:ascii="Arial" w:hAnsi="Arial" w:cs="Arial"/>
                <w:kern w:val="0"/>
                <w:sz w:val="16"/>
                <w:szCs w:val="16"/>
                <w:lang w:eastAsia="ru-RU"/>
              </w:rPr>
              <w:t xml:space="preserve">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lastRenderedPageBreak/>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9 094,52</w:t>
            </w:r>
          </w:p>
        </w:tc>
      </w:tr>
      <w:tr w:rsidR="00521900" w:rsidRPr="00521900" w:rsidTr="00521900">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/774-099.2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 xml:space="preserve">СП Внутренние санитарно-технические работы: смена труб, </w:t>
            </w:r>
            <w:proofErr w:type="spellStart"/>
            <w:r w:rsidRPr="00521900">
              <w:rPr>
                <w:rFonts w:ascii="Arial" w:hAnsi="Arial" w:cs="Arial"/>
                <w:kern w:val="0"/>
                <w:sz w:val="16"/>
                <w:szCs w:val="16"/>
                <w:lang w:eastAsia="ru-RU"/>
              </w:rPr>
              <w:t>санприборов</w:t>
            </w:r>
            <w:proofErr w:type="spellEnd"/>
            <w:r w:rsidRPr="00521900">
              <w:rPr>
                <w:rFonts w:ascii="Arial" w:hAnsi="Arial" w:cs="Arial"/>
                <w:kern w:val="0"/>
                <w:sz w:val="16"/>
                <w:szCs w:val="16"/>
                <w:lang w:eastAsia="ru-RU"/>
              </w:rPr>
              <w:t>, запорной арматуры и другое (ремонтно-строительные)</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4 547,26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74 665,70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22 399,71</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Прайс-лист</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Гибкая подводка из нержавеющей стали диаметром 32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30</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30</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936,07</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28 082,10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Цена=1142,00/1,22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28 082,10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2 Замена гибкой подводки к теплообменнику</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36 840,03</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8 726,24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13,20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18,49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28 082,10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50 481,81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8 726,24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13,20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18,49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28 082,10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9 094,52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4 547,26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8 744,73</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9 094,52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4 547,26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2 Замена гибкой подводки к теплообменнику</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50 481,81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14,16</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0,03</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3. Утепление окон</w:t>
            </w:r>
          </w:p>
        </w:tc>
      </w:tr>
      <w:tr w:rsidR="00521900" w:rsidRPr="00521900" w:rsidTr="00236982">
        <w:trPr>
          <w:trHeight w:val="9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ГЭСН15-01-050-04</w:t>
            </w:r>
            <w:r w:rsidRPr="00521900">
              <w:rPr>
                <w:rFonts w:ascii="Arial" w:hAnsi="Arial" w:cs="Arial"/>
                <w:b/>
                <w:bCs/>
                <w:color w:val="000000"/>
                <w:kern w:val="0"/>
                <w:sz w:val="16"/>
                <w:szCs w:val="16"/>
                <w:lang w:eastAsia="ru-RU"/>
              </w:rPr>
              <w:br/>
              <w:t>применительно</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Облицовка оконных и дверных откосов декоративным бумажно-слоистым пластиком или листами из синтетических материалов на клее // Демонтаж откосов </w:t>
            </w:r>
            <w:proofErr w:type="gramStart"/>
            <w:r w:rsidRPr="00521900">
              <w:rPr>
                <w:rFonts w:ascii="Arial" w:hAnsi="Arial" w:cs="Arial"/>
                <w:b/>
                <w:bCs/>
                <w:color w:val="000000"/>
                <w:kern w:val="0"/>
                <w:sz w:val="16"/>
                <w:szCs w:val="16"/>
                <w:lang w:eastAsia="ru-RU"/>
              </w:rPr>
              <w:t>из</w:t>
            </w:r>
            <w:proofErr w:type="gramEnd"/>
            <w:r w:rsidRPr="00521900">
              <w:rPr>
                <w:rFonts w:ascii="Arial" w:hAnsi="Arial" w:cs="Arial"/>
                <w:b/>
                <w:bCs/>
                <w:color w:val="000000"/>
                <w:kern w:val="0"/>
                <w:sz w:val="16"/>
                <w:szCs w:val="16"/>
                <w:lang w:eastAsia="ru-RU"/>
              </w:rPr>
              <w:t xml:space="preserve"> </w:t>
            </w:r>
            <w:proofErr w:type="gramStart"/>
            <w:r w:rsidRPr="00521900">
              <w:rPr>
                <w:rFonts w:ascii="Arial" w:hAnsi="Arial" w:cs="Arial"/>
                <w:b/>
                <w:bCs/>
                <w:color w:val="000000"/>
                <w:kern w:val="0"/>
                <w:sz w:val="16"/>
                <w:szCs w:val="16"/>
                <w:lang w:eastAsia="ru-RU"/>
              </w:rPr>
              <w:t>сэндвич</w:t>
            </w:r>
            <w:proofErr w:type="gramEnd"/>
            <w:r w:rsidRPr="00521900">
              <w:rPr>
                <w:rFonts w:ascii="Arial" w:hAnsi="Arial" w:cs="Arial"/>
                <w:b/>
                <w:bCs/>
                <w:color w:val="000000"/>
                <w:kern w:val="0"/>
                <w:sz w:val="16"/>
                <w:szCs w:val="16"/>
                <w:lang w:eastAsia="ru-RU"/>
              </w:rPr>
              <w:t xml:space="preserve"> панелей (с сохранением </w:t>
            </w:r>
            <w:proofErr w:type="spellStart"/>
            <w:r w:rsidRPr="00521900">
              <w:rPr>
                <w:rFonts w:ascii="Arial" w:hAnsi="Arial" w:cs="Arial"/>
                <w:b/>
                <w:bCs/>
                <w:color w:val="000000"/>
                <w:kern w:val="0"/>
                <w:sz w:val="16"/>
                <w:szCs w:val="16"/>
                <w:lang w:eastAsia="ru-RU"/>
              </w:rPr>
              <w:t>маткриала</w:t>
            </w:r>
            <w:proofErr w:type="spellEnd"/>
            <w:r w:rsidRPr="00521900">
              <w:rPr>
                <w:rFonts w:ascii="Arial" w:hAnsi="Arial" w:cs="Arial"/>
                <w:b/>
                <w:bCs/>
                <w:color w:val="000000"/>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0,21177</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0,21177</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Объем=21,177 / 100</w:t>
            </w:r>
          </w:p>
        </w:tc>
      </w:tr>
      <w:tr w:rsidR="00521900" w:rsidRPr="00521900" w:rsidTr="00521900">
        <w:trPr>
          <w:trHeight w:val="45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571/</w:t>
            </w:r>
            <w:proofErr w:type="gramStart"/>
            <w:r w:rsidRPr="00521900">
              <w:rPr>
                <w:rFonts w:ascii="Arial" w:hAnsi="Arial" w:cs="Arial"/>
                <w:color w:val="000000"/>
                <w:kern w:val="0"/>
                <w:sz w:val="16"/>
                <w:szCs w:val="16"/>
                <w:lang w:eastAsia="ru-RU"/>
              </w:rPr>
              <w:t>пр</w:t>
            </w:r>
            <w:proofErr w:type="gramEnd"/>
            <w:r w:rsidRPr="00521900">
              <w:rPr>
                <w:rFonts w:ascii="Arial" w:hAnsi="Arial" w:cs="Arial"/>
                <w:color w:val="000000"/>
                <w:kern w:val="0"/>
                <w:sz w:val="16"/>
                <w:szCs w:val="16"/>
                <w:lang w:eastAsia="ru-RU"/>
              </w:rPr>
              <w:t>_2022_п.83_т.2_стр.2_стб.3</w:t>
            </w: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Демонтаж (разборка) ОЗП=0,8; ЭМ=0,8 к </w:t>
            </w:r>
            <w:proofErr w:type="spellStart"/>
            <w:r w:rsidRPr="00521900">
              <w:rPr>
                <w:rFonts w:ascii="Arial" w:hAnsi="Arial" w:cs="Arial"/>
                <w:color w:val="000000"/>
                <w:kern w:val="0"/>
                <w:sz w:val="16"/>
                <w:szCs w:val="16"/>
                <w:lang w:eastAsia="ru-RU"/>
              </w:rPr>
              <w:t>расх</w:t>
            </w:r>
            <w:proofErr w:type="spellEnd"/>
            <w:r w:rsidRPr="00521900">
              <w:rPr>
                <w:rFonts w:ascii="Arial" w:hAnsi="Arial" w:cs="Arial"/>
                <w:color w:val="000000"/>
                <w:kern w:val="0"/>
                <w:sz w:val="16"/>
                <w:szCs w:val="16"/>
                <w:lang w:eastAsia="ru-RU"/>
              </w:rPr>
              <w:t xml:space="preserve">.; ЗПМ=0,8; МАТ=0 к </w:t>
            </w:r>
            <w:proofErr w:type="spellStart"/>
            <w:r w:rsidRPr="00521900">
              <w:rPr>
                <w:rFonts w:ascii="Arial" w:hAnsi="Arial" w:cs="Arial"/>
                <w:color w:val="000000"/>
                <w:kern w:val="0"/>
                <w:sz w:val="16"/>
                <w:szCs w:val="16"/>
                <w:lang w:eastAsia="ru-RU"/>
              </w:rPr>
              <w:t>расх</w:t>
            </w:r>
            <w:proofErr w:type="spellEnd"/>
            <w:r w:rsidRPr="00521900">
              <w:rPr>
                <w:rFonts w:ascii="Arial" w:hAnsi="Arial" w:cs="Arial"/>
                <w:color w:val="000000"/>
                <w:kern w:val="0"/>
                <w:sz w:val="16"/>
                <w:szCs w:val="16"/>
                <w:lang w:eastAsia="ru-RU"/>
              </w:rPr>
              <w:t>.; ТЗ=0,8; ТЗМ=0,8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28,4076749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17 506,51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167,68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28,4076749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616,26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17 506,51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6,93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0,0237183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14,33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91.06.05-013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Автопогрузчики вилочные, грузоподъемность 2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0,0028801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576,15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0,0028801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1,88</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0,0157557</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0,0157557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0,0050825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0,0050825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3,32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01.7.03.04-0001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Электроэнергия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gramStart"/>
            <w:r w:rsidRPr="00521900">
              <w:rPr>
                <w:rFonts w:ascii="Arial" w:hAnsi="Arial" w:cs="Arial"/>
                <w:kern w:val="0"/>
                <w:sz w:val="16"/>
                <w:szCs w:val="16"/>
                <w:lang w:eastAsia="ru-RU"/>
              </w:rPr>
              <w:t>кВт-ч</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0,182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7,96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14.1.02.03-0002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Клей, марка ПВА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65,33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2,07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135,23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0,00</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14.4.01.02-0012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Грунтовка укрепляющая, глубокого проникновения, быстросохнущая, паропроницаемая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8,9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68,29</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131,80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11.2.11.01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Листы облицовочные декоративные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17 527,77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17 520,84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/812-015.0-2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17 696,05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8 585,21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206 870,80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43 809,03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ГЭСНр56-01-003-04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Снятие подоконных досок: пластиковых</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0,0988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0,0988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Объем=9,88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1,45236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764,84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1-100-19</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1,9</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1,45236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526,62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764,84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999-9900</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Строительный мусор</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0,7</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0,06916</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764,84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764,84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/812-090.0-2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Проемы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696,00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/774-090.0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Проемы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359,47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18 424,19</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1 820,31</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ГЭСНр53-01-020-08</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Ремонт и восстановление герметизации коробок окон и балконных дверей мастикой: </w:t>
            </w:r>
            <w:proofErr w:type="spellStart"/>
            <w:r w:rsidRPr="00521900">
              <w:rPr>
                <w:rFonts w:ascii="Arial" w:hAnsi="Arial" w:cs="Arial"/>
                <w:b/>
                <w:bCs/>
                <w:color w:val="000000"/>
                <w:kern w:val="0"/>
                <w:sz w:val="16"/>
                <w:szCs w:val="16"/>
                <w:lang w:eastAsia="ru-RU"/>
              </w:rPr>
              <w:t>вулканизирующейся</w:t>
            </w:r>
            <w:proofErr w:type="spellEnd"/>
            <w:r w:rsidRPr="00521900">
              <w:rPr>
                <w:rFonts w:ascii="Arial" w:hAnsi="Arial" w:cs="Arial"/>
                <w:b/>
                <w:bCs/>
                <w:color w:val="000000"/>
                <w:kern w:val="0"/>
                <w:sz w:val="16"/>
                <w:szCs w:val="16"/>
                <w:lang w:eastAsia="ru-RU"/>
              </w:rPr>
              <w:t xml:space="preserve"> </w:t>
            </w:r>
            <w:proofErr w:type="spellStart"/>
            <w:r w:rsidRPr="00521900">
              <w:rPr>
                <w:rFonts w:ascii="Arial" w:hAnsi="Arial" w:cs="Arial"/>
                <w:b/>
                <w:bCs/>
                <w:color w:val="000000"/>
                <w:kern w:val="0"/>
                <w:sz w:val="16"/>
                <w:szCs w:val="16"/>
                <w:lang w:eastAsia="ru-RU"/>
              </w:rPr>
              <w:t>тиоколовой</w:t>
            </w:r>
            <w:proofErr w:type="spellEnd"/>
            <w:r w:rsidRPr="00521900">
              <w:rPr>
                <w:rFonts w:ascii="Arial" w:hAnsi="Arial" w:cs="Arial"/>
                <w:b/>
                <w:bCs/>
                <w:color w:val="000000"/>
                <w:kern w:val="0"/>
                <w:sz w:val="16"/>
                <w:szCs w:val="16"/>
                <w:lang w:eastAsia="ru-RU"/>
              </w:rPr>
              <w:t xml:space="preserve"> или монтажной пеной</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0,9412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0,9412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Объем=94,12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26,108888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17 298,18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4,1</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27,74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26,108888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662,54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17 298,18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23 994,83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12,245012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10 089,97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Автогидроподъемники, высота подъема 37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6,061328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3 446,97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20 893,22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4-100-080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8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6,061328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998,68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6 053,33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0,122356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98,59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0,122356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79,87</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91.18.01-007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21900">
              <w:rPr>
                <w:rFonts w:ascii="Arial" w:hAnsi="Arial" w:cs="Arial"/>
                <w:kern w:val="0"/>
                <w:sz w:val="16"/>
                <w:szCs w:val="16"/>
                <w:lang w:eastAsia="ru-RU"/>
              </w:rPr>
              <w:t>атм</w:t>
            </w:r>
            <w:proofErr w:type="spellEnd"/>
            <w:proofErr w:type="gramEnd"/>
            <w:r w:rsidRPr="00521900">
              <w:rPr>
                <w:rFonts w:ascii="Arial" w:hAnsi="Arial" w:cs="Arial"/>
                <w:kern w:val="0"/>
                <w:sz w:val="16"/>
                <w:szCs w:val="16"/>
                <w:lang w:eastAsia="ru-RU"/>
              </w:rPr>
              <w:t>), производительность до 5,4 м3/мин</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6,061328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495,44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3 003,02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6,061328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3 956,77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14.5.04.07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Мастика </w:t>
            </w:r>
            <w:proofErr w:type="spellStart"/>
            <w:r w:rsidRPr="00521900">
              <w:rPr>
                <w:rFonts w:ascii="Arial" w:hAnsi="Arial" w:cs="Arial"/>
                <w:i/>
                <w:iCs/>
                <w:kern w:val="0"/>
                <w:sz w:val="16"/>
                <w:szCs w:val="16"/>
                <w:lang w:eastAsia="ru-RU"/>
              </w:rPr>
              <w:t>тиоколовая</w:t>
            </w:r>
            <w:proofErr w:type="spellEnd"/>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51 382,98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27 388,15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/812-087.0-2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Стены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25 470,98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/774-087.0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Стены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14 241,84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96 786,87</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91 095,80</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ФСБЦ-14.5.01.05-0010</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Герметик пенополиуретановый (пена монтажная) универсальный, объем 750 мл</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236,15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290,46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3 775,98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3 775,98</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ГЭСН10-01-035-01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Установка подоконных досок из ПВХ: в каменных стенах толщиной до 0,51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0,247</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0,247</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Объем=24,7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4,80168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2 783,63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19,44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4,80168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2 783,63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28,59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0,04446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28,30</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0,73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0,00988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0,03458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27,86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0,03458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22,57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3 529,13</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01.7.14.01-0002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Герметик пенополиуретановый (пена монтажная) универсальный, объем 1000 мл</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42,45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10,48515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241,35</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296,86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3 112,62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11.3.03.15-0021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Клинья пластиковые монтажные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 xml:space="preserve">100 </w:t>
            </w:r>
            <w:proofErr w:type="spellStart"/>
            <w:proofErr w:type="gramStart"/>
            <w:r w:rsidRPr="00521900">
              <w:rPr>
                <w:rFonts w:ascii="Arial" w:hAnsi="Arial" w:cs="Arial"/>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369,80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421,57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416,51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lastRenderedPageBreak/>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11.3.03.01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Доски подоконные ПВХ</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11.3.03.14-1000</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Заглушки торцевые двусторонние к подоконной доске из ПВХ, цвет белый, размеры 40х480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 xml:space="preserve">10 </w:t>
            </w: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6 369,65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2 811,93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3 065,00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/774-010.0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1 546,56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44 458,34</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10 981,21</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ФСБЦ-11.3.03.01-0007</w:t>
            </w:r>
            <w:r w:rsidRPr="00521900">
              <w:rPr>
                <w:rFonts w:ascii="Arial" w:hAnsi="Arial" w:cs="Arial"/>
                <w:b/>
                <w:bCs/>
                <w:color w:val="000000"/>
                <w:kern w:val="0"/>
                <w:sz w:val="16"/>
                <w:szCs w:val="16"/>
                <w:lang w:eastAsia="ru-RU"/>
              </w:rPr>
              <w:br w:type="page"/>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Доска подоконная из ПВХ, ширина 400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24,7</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24,7</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273,79</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451,75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11 158,23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11 158,23</w:t>
            </w:r>
          </w:p>
        </w:tc>
      </w:tr>
      <w:tr w:rsidR="00521900" w:rsidRPr="00521900" w:rsidTr="00236982">
        <w:trPr>
          <w:trHeight w:val="9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ГЭСН15-01-050-04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Облицовка оконных и дверных откосов декоративным бумажно-слоистым пластиком или листами из синтетических материалов на клее // Устройство оконных откосов </w:t>
            </w:r>
            <w:proofErr w:type="gramStart"/>
            <w:r w:rsidRPr="00521900">
              <w:rPr>
                <w:rFonts w:ascii="Arial" w:hAnsi="Arial" w:cs="Arial"/>
                <w:b/>
                <w:bCs/>
                <w:color w:val="000000"/>
                <w:kern w:val="0"/>
                <w:sz w:val="16"/>
                <w:szCs w:val="16"/>
                <w:lang w:eastAsia="ru-RU"/>
              </w:rPr>
              <w:t>из</w:t>
            </w:r>
            <w:proofErr w:type="gramEnd"/>
            <w:r w:rsidRPr="00521900">
              <w:rPr>
                <w:rFonts w:ascii="Arial" w:hAnsi="Arial" w:cs="Arial"/>
                <w:b/>
                <w:bCs/>
                <w:color w:val="000000"/>
                <w:kern w:val="0"/>
                <w:sz w:val="16"/>
                <w:szCs w:val="16"/>
                <w:lang w:eastAsia="ru-RU"/>
              </w:rPr>
              <w:t xml:space="preserve"> </w:t>
            </w:r>
            <w:proofErr w:type="gramStart"/>
            <w:r w:rsidRPr="00521900">
              <w:rPr>
                <w:rFonts w:ascii="Arial" w:hAnsi="Arial" w:cs="Arial"/>
                <w:b/>
                <w:bCs/>
                <w:color w:val="000000"/>
                <w:kern w:val="0"/>
                <w:sz w:val="16"/>
                <w:szCs w:val="16"/>
                <w:lang w:eastAsia="ru-RU"/>
              </w:rPr>
              <w:t>сэндвич</w:t>
            </w:r>
            <w:proofErr w:type="gramEnd"/>
            <w:r w:rsidRPr="00521900">
              <w:rPr>
                <w:rFonts w:ascii="Arial" w:hAnsi="Arial" w:cs="Arial"/>
                <w:b/>
                <w:bCs/>
                <w:color w:val="000000"/>
                <w:kern w:val="0"/>
                <w:sz w:val="16"/>
                <w:szCs w:val="16"/>
                <w:lang w:eastAsia="ru-RU"/>
              </w:rPr>
              <w:t xml:space="preserve"> панелей</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0,21177</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0,21177</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Объем=21,177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35,5095936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21 883,14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167,68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35,5095936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616,26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21 883,14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8,65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0,0296478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17,92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91.06.05-013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Автопогрузчики вилочные, грузоподъемность 2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0,0036001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576,15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0,0036001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0,0196946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0,0196946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11,42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0,0063531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5,12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0,0063531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252,69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01.7.03.04-0001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Электроэнергия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gramStart"/>
            <w:r w:rsidRPr="00521900">
              <w:rPr>
                <w:rFonts w:ascii="Arial" w:hAnsi="Arial" w:cs="Arial"/>
                <w:kern w:val="0"/>
                <w:sz w:val="16"/>
                <w:szCs w:val="16"/>
                <w:lang w:eastAsia="ru-RU"/>
              </w:rPr>
              <w:t>кВт-ч</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0,182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0,0385421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7,96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0,31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0,042354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3,97</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14.4.01.02-0012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Грунтовка укрепляющая, глубокого проникновения, быстросохнущая, паропроницаемая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8,9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1,884753</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68,29</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131,80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248,41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11.2.11.01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Листы облицовочные декоративные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22,23585</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22 162,40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21 901,06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/812-015.0-2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22 120,07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10 731,52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259 781,79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55 013,99</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ФСБЦ-11.3.03.05-0011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A129F8" w:rsidP="00521900">
            <w:pPr>
              <w:suppressAutoHyphens w:val="0"/>
              <w:spacing w:after="0"/>
              <w:jc w:val="left"/>
              <w:rPr>
                <w:rFonts w:ascii="Arial" w:hAnsi="Arial" w:cs="Arial"/>
                <w:b/>
                <w:bCs/>
                <w:color w:val="000000"/>
                <w:kern w:val="0"/>
                <w:sz w:val="16"/>
                <w:szCs w:val="16"/>
                <w:lang w:eastAsia="ru-RU"/>
              </w:rPr>
            </w:pPr>
            <w:r>
              <w:rPr>
                <w:rFonts w:ascii="Arial" w:hAnsi="Arial" w:cs="Arial"/>
                <w:b/>
                <w:bCs/>
                <w:color w:val="000000"/>
                <w:kern w:val="0"/>
                <w:sz w:val="16"/>
                <w:szCs w:val="16"/>
                <w:lang w:eastAsia="ru-RU"/>
              </w:rPr>
              <w:t>краска</w:t>
            </w:r>
            <w:r w:rsidR="00521900" w:rsidRPr="00521900">
              <w:rPr>
                <w:rFonts w:ascii="Arial" w:hAnsi="Arial" w:cs="Arial"/>
                <w:b/>
                <w:bCs/>
                <w:color w:val="000000"/>
                <w:kern w:val="0"/>
                <w:sz w:val="16"/>
                <w:szCs w:val="16"/>
                <w:lang w:eastAsia="ru-RU"/>
              </w:rPr>
              <w:t xml:space="preserve">-панель для откосов, сердцевина из </w:t>
            </w:r>
            <w:proofErr w:type="spellStart"/>
            <w:r w:rsidR="00521900" w:rsidRPr="00521900">
              <w:rPr>
                <w:rFonts w:ascii="Arial" w:hAnsi="Arial" w:cs="Arial"/>
                <w:b/>
                <w:bCs/>
                <w:color w:val="000000"/>
                <w:kern w:val="0"/>
                <w:sz w:val="16"/>
                <w:szCs w:val="16"/>
                <w:lang w:eastAsia="ru-RU"/>
              </w:rPr>
              <w:t>пенополистирола</w:t>
            </w:r>
            <w:proofErr w:type="spellEnd"/>
            <w:r w:rsidR="00521900" w:rsidRPr="00521900">
              <w:rPr>
                <w:rFonts w:ascii="Arial" w:hAnsi="Arial" w:cs="Arial"/>
                <w:b/>
                <w:bCs/>
                <w:color w:val="000000"/>
                <w:kern w:val="0"/>
                <w:sz w:val="16"/>
                <w:szCs w:val="16"/>
                <w:lang w:eastAsia="ru-RU"/>
              </w:rPr>
              <w:t>, облицовка с двух сторон листами из ПВХ, цвет белый, толщина 10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22,23585</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22,23585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335,17</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553,03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12 297,09</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12 297,09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14</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ГЭСН10-01-036-01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Установка уголков ПВХ на клее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Объем=110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7,37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4 272,54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7,37</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4 272,54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346,43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14.1.04.02-0011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Клей, марка 88-Н</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234,33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393,67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346,43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11.3.03.13</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Уголок ПВХ</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.м</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4 618,97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4 272,54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4 657,07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/774-010.0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2 349,90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10 569,04</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11 625,94</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14.1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ФСБЦ-11.3.03.13-0043</w:t>
            </w:r>
            <w:r w:rsidRPr="00521900">
              <w:rPr>
                <w:rFonts w:ascii="Arial" w:hAnsi="Arial" w:cs="Arial"/>
                <w:b/>
                <w:bCs/>
                <w:color w:val="000000"/>
                <w:kern w:val="0"/>
                <w:sz w:val="16"/>
                <w:szCs w:val="16"/>
                <w:lang w:eastAsia="ru-RU"/>
              </w:rPr>
              <w:br w:type="page"/>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Уголки из ПВХ, размеры 20х20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67,35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76,78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8 445,80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8 445,80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3 Утепление окон</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138 503,71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64 508,84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24 039,00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10 150,52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39 805,35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250 023,38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64 508,84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24 039,00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10 150,52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39 805,35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73 705,17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37 814,50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74 659,36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73 705,17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37 814,50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3 Утепление окон</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250 023,38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103,6501965</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12,3428381</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4. Ремонт потолков</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15</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ГЭСН13-06-003-01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Очистка поверхности щетками // Расчистка поверхностей шпателем, щетками от старых покрасок.</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865</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865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778,5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451 312,02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778,5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451 312,02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451 312,02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451 312,02</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/812-013.0-2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428 746,42</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230 169,13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1 283,50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1 110 227,57</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ГЭСН15-04-006-01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Покрытие поверхностей грунтовкой глубокого проникновения: за 1 раз потолков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13,54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Объем=1354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76,9072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50 204,25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5,68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76,9072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50 204,25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119,16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0,2708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166,88</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10,06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78,49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109,10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88,39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126,87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126,87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14.3.01.03</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Грунтовка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0,0103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0,139462</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50 617,16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50 371,13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/812-015.0-2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50 874,84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24 681,85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9 318,60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126 173,85</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16.1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ФСБЦ-14.3.01.03-0003</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Состав грунтовочный укрепляющий универсальный</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139,462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139,462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34,85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1,37</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47,74</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6 657,92</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Объем=0,139462*1000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6 657,92</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17</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ГЭСН15-04-005-04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Окраска поливинилацетатными водоэмульсионными составами улучшенная: по штукатурке потолков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13,54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13,54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Объем=1354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663,46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404 013,97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3,4</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663,46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608,95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404 013,97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1 765,64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2,4372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1 571,19</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0,2708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20,11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0,2708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156,99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0,16</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2,1664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1 745,53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0,16</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2,1664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1 414,20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44 472,73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01.7.17.11-0011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Шкурка шлифовальная двухслойная с зернистостью 40-25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w:t>
            </w:r>
            <w:proofErr w:type="gramStart"/>
            <w:r w:rsidRPr="00521900">
              <w:rPr>
                <w:rFonts w:ascii="Arial" w:hAnsi="Arial" w:cs="Arial"/>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11,3736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531,44</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967,22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11 000,77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4,1974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393,30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14.5.11.01-0001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Шпатлевка клеевая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0,7447</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25 237,94</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44 418,77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33 078,66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14.3.02.01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Краска водоэмульсионная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0,063</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0,85302</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451 823,53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405 585,16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/812-015.0-2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409 641,01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198 736,73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78 301,42</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1 060 201,27</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17.1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ФСБЦ-14.3.02.01-0362</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Краска водно-дисперсионная </w:t>
            </w:r>
            <w:proofErr w:type="spellStart"/>
            <w:r w:rsidRPr="00521900">
              <w:rPr>
                <w:rFonts w:ascii="Arial" w:hAnsi="Arial" w:cs="Arial"/>
                <w:b/>
                <w:bCs/>
                <w:color w:val="000000"/>
                <w:kern w:val="0"/>
                <w:sz w:val="16"/>
                <w:szCs w:val="16"/>
                <w:lang w:eastAsia="ru-RU"/>
              </w:rPr>
              <w:t>акрилатная</w:t>
            </w:r>
            <w:proofErr w:type="spellEnd"/>
            <w:r w:rsidRPr="00521900">
              <w:rPr>
                <w:rFonts w:ascii="Arial" w:hAnsi="Arial" w:cs="Arial"/>
                <w:b/>
                <w:bCs/>
                <w:color w:val="000000"/>
                <w:kern w:val="0"/>
                <w:sz w:val="16"/>
                <w:szCs w:val="16"/>
                <w:lang w:eastAsia="ru-RU"/>
              </w:rPr>
              <w:t xml:space="preserve"> ВД-АК-104</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0,85302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0,85302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87 665,56</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1,95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170 947,84</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145 821,93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145 821,93</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4 Ремонт потолков</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1 106 232,56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905 530,24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1 884,80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1 738,07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197 079,45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2 449 082,54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905 530,24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1 884,80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1 738,07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197 079,45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889 262,27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453 587,71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907 268,31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889 262,27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453 587,71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4 Ремонт потолков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2 449 082,54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1518,8672</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2,708</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5. Устройство вытяжной вентиляции от сушильных машин</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18</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ГЭСНр69-01-040-24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Сверление отверстий в строительных конструкциях из кирпича установками алмазного сверления, диаметр </w:t>
            </w:r>
            <w:r w:rsidRPr="00521900">
              <w:rPr>
                <w:rFonts w:ascii="Arial" w:hAnsi="Arial" w:cs="Arial"/>
                <w:b/>
                <w:bCs/>
                <w:color w:val="000000"/>
                <w:kern w:val="0"/>
                <w:sz w:val="16"/>
                <w:szCs w:val="16"/>
                <w:lang w:eastAsia="ru-RU"/>
              </w:rPr>
              <w:lastRenderedPageBreak/>
              <w:t>кольцевого алмазного сверла: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4 133,77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5,0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750,23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4 133,77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113,61</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91.21.20-013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2,698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42,11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113,61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53,43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2,25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0,855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53,43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01.7.17.09</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Сверла, буры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0,128</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0,04864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4 300,81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4 133,77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/812-103.0-2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w:t>
            </w:r>
            <w:proofErr w:type="gramStart"/>
            <w:r w:rsidRPr="00521900">
              <w:rPr>
                <w:rFonts w:ascii="Arial" w:hAnsi="Arial" w:cs="Arial"/>
                <w:kern w:val="0"/>
                <w:sz w:val="16"/>
                <w:szCs w:val="16"/>
                <w:lang w:eastAsia="ru-RU"/>
              </w:rPr>
              <w:t xml:space="preserve"> П</w:t>
            </w:r>
            <w:proofErr w:type="gramEnd"/>
            <w:r w:rsidRPr="00521900">
              <w:rPr>
                <w:rFonts w:ascii="Arial" w:hAnsi="Arial" w:cs="Arial"/>
                <w:kern w:val="0"/>
                <w:sz w:val="16"/>
                <w:szCs w:val="16"/>
                <w:lang w:eastAsia="ru-RU"/>
              </w:rPr>
              <w:t>рочие ремонтно-строительные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3 844,41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/774-103.0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w:t>
            </w:r>
            <w:proofErr w:type="gramStart"/>
            <w:r w:rsidRPr="00521900">
              <w:rPr>
                <w:rFonts w:ascii="Arial" w:hAnsi="Arial" w:cs="Arial"/>
                <w:kern w:val="0"/>
                <w:sz w:val="16"/>
                <w:szCs w:val="16"/>
                <w:lang w:eastAsia="ru-RU"/>
              </w:rPr>
              <w:t xml:space="preserve"> П</w:t>
            </w:r>
            <w:proofErr w:type="gramEnd"/>
            <w:r w:rsidRPr="00521900">
              <w:rPr>
                <w:rFonts w:ascii="Arial" w:hAnsi="Arial" w:cs="Arial"/>
                <w:kern w:val="0"/>
                <w:sz w:val="16"/>
                <w:szCs w:val="16"/>
                <w:lang w:eastAsia="ru-RU"/>
              </w:rPr>
              <w:t>рочие ремонтно-строительные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1 818,86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26 221,26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9 964,08</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19</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ГЭСН20-01-001-05</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Прокладка воздуховодов из листовой оцинкованной стали и алюминия класса Н (нормальные) толщиной: 0,6 мм, диаметром свыше 250 до 355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0,09209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0,09209</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Объем=9,209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12,98469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7 717,32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3,2</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12,98469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594,34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7 717,32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129,72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0,0884064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65,76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0,0359151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81,88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0,0359151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31,49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91.06.03-055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Лебедки электрические тяговым усилием 19,62 кН (2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0,0313106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11,45</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0,65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0,0524913</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42,29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0,0524913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34,27</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91.17.04-233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Аппараты сварочные для ручной дуговой сварки, сварочный ток до 350</w:t>
            </w:r>
            <w:proofErr w:type="gramStart"/>
            <w:r w:rsidRPr="00521900">
              <w:rPr>
                <w:rFonts w:ascii="Arial" w:hAnsi="Arial" w:cs="Arial"/>
                <w:kern w:val="0"/>
                <w:sz w:val="16"/>
                <w:szCs w:val="16"/>
                <w:lang w:eastAsia="ru-RU"/>
              </w:rPr>
              <w:t xml:space="preserve"> 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0,128926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4,90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483,52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01.1.01.09-0026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Шнур асбестовый общего назначения ШАОН, диаметр 8-10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0,0000829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453 122,24</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711 401,92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58,98</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01.7.11.07-0227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0,0377569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155,63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0,87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135,40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5,11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01.7.15.03-0042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Болты с гайками и шайбами 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1,01299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174,93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194,17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196,69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01.7.19.04-0031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Прокладки резиновые (пластина техническая прессованная)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0,73672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138,50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238,22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175,50</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14.5.04.03-0002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Мастика</w:t>
            </w:r>
            <w:proofErr w:type="gramEnd"/>
            <w:r w:rsidRPr="00521900">
              <w:rPr>
                <w:rFonts w:ascii="Arial" w:hAnsi="Arial" w:cs="Arial"/>
                <w:kern w:val="0"/>
                <w:sz w:val="16"/>
                <w:szCs w:val="16"/>
                <w:lang w:eastAsia="ru-RU"/>
              </w:rPr>
              <w:t xml:space="preserve"> герметизирующая нетвердеющая из синтетического каучука для заполнения и герметизации швов стеклянного ограждения теплиц</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0,0004605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56 057,93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102 586,01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47,24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08.1.02.17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Сетки в рамках</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19.1.01.02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Воздуховоды металлические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9,209</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19.1.01.11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Заглушки </w:t>
            </w:r>
            <w:proofErr w:type="spellStart"/>
            <w:r w:rsidRPr="00521900">
              <w:rPr>
                <w:rFonts w:ascii="Arial" w:hAnsi="Arial" w:cs="Arial"/>
                <w:i/>
                <w:iCs/>
                <w:kern w:val="0"/>
                <w:sz w:val="16"/>
                <w:szCs w:val="16"/>
                <w:lang w:eastAsia="ru-RU"/>
              </w:rPr>
              <w:t>питометражных</w:t>
            </w:r>
            <w:proofErr w:type="spellEnd"/>
            <w:r w:rsidRPr="00521900">
              <w:rPr>
                <w:rFonts w:ascii="Arial" w:hAnsi="Arial" w:cs="Arial"/>
                <w:i/>
                <w:iCs/>
                <w:kern w:val="0"/>
                <w:sz w:val="16"/>
                <w:szCs w:val="16"/>
                <w:lang w:eastAsia="ru-RU"/>
              </w:rPr>
              <w:t xml:space="preserve"> лючков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19.1.01.11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Крепления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19.3.01.01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proofErr w:type="gramStart"/>
            <w:r w:rsidRPr="00521900">
              <w:rPr>
                <w:rFonts w:ascii="Arial" w:hAnsi="Arial" w:cs="Arial"/>
                <w:i/>
                <w:iCs/>
                <w:kern w:val="0"/>
                <w:sz w:val="16"/>
                <w:szCs w:val="16"/>
                <w:lang w:eastAsia="ru-RU"/>
              </w:rPr>
              <w:t>Дроссель-клапаны</w:t>
            </w:r>
            <w:proofErr w:type="gramEnd"/>
            <w:r w:rsidRPr="00521900">
              <w:rPr>
                <w:rFonts w:ascii="Arial" w:hAnsi="Arial" w:cs="Arial"/>
                <w:i/>
                <w:iCs/>
                <w:kern w:val="0"/>
                <w:sz w:val="16"/>
                <w:szCs w:val="16"/>
                <w:lang w:eastAsia="ru-RU"/>
              </w:rPr>
              <w:t xml:space="preserve"> в патрубке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19.3.02.07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Шиберы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8 396,32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7 783,08</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/812-016.0-2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9 495,36</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 xml:space="preserve">СП Сантехнические работы - внутренние (трубопроводы, водопровод, канализация, отопление, газоснабжение, вентиляция и </w:t>
            </w:r>
            <w:r w:rsidRPr="00521900">
              <w:rPr>
                <w:rFonts w:ascii="Arial" w:hAnsi="Arial" w:cs="Arial"/>
                <w:kern w:val="0"/>
                <w:sz w:val="16"/>
                <w:szCs w:val="16"/>
                <w:lang w:eastAsia="ru-RU"/>
              </w:rPr>
              <w:lastRenderedPageBreak/>
              <w:t>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lastRenderedPageBreak/>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5 603,82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255 136,28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23 495,50</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19.1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ФСБЦ-19.1.01.03-0075</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Воздуховоды из оцинкованной стали, прямой участок, толщина 0,7 мм, диаметр до 800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6,409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6,409</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842,28</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951,78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6 099,96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6 099,96</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19.2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ФСБЦ-19.3.01.09-0041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Клапан обратный общего назначения из листовой и сортовой стали круглого сечения, диаметр 315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4 255,52</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5 021,51</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5 021,51</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5 021,51</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19.3</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ФСБЦ-19.1.01.09-0143</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Изделия фасонные для воздуховодов из оцинкованной стали, толщина 0,5-0,55 мм, диаметр 315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723,75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817,84</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2 289,95</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2 289,95</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20</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ГЭСН20-01-001-04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Прокладка воздуховодов из листовой оцинкованной стали и алюминия класса Н (нормальные) толщиной: 0,6 мм, диаметром до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0,034878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0,034878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Объем=3,4878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5,371212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3 192,33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3,2</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5,371212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594,34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3 192,33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60,97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0,0422023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31,30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Краны на автомобильном </w:t>
            </w:r>
            <w:r w:rsidRPr="00521900">
              <w:rPr>
                <w:rFonts w:ascii="Arial" w:hAnsi="Arial" w:cs="Arial"/>
                <w:kern w:val="0"/>
                <w:sz w:val="16"/>
                <w:szCs w:val="16"/>
                <w:lang w:eastAsia="ru-RU"/>
              </w:rPr>
              <w:lastRenderedPageBreak/>
              <w:t>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lastRenderedPageBreak/>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0,0167414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38,17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0,0167414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14,68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91.06.03-055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Лебедки электрические тяговым усилием 19,62 кН (2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0,0118585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11,45</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0,25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0,0254609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20,51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0,0254609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16,62</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91.17.04-233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Аппараты сварочные для ручной дуговой сварки, сварочный ток до 350</w:t>
            </w:r>
            <w:proofErr w:type="gramStart"/>
            <w:r w:rsidRPr="00521900">
              <w:rPr>
                <w:rFonts w:ascii="Arial" w:hAnsi="Arial" w:cs="Arial"/>
                <w:kern w:val="0"/>
                <w:sz w:val="16"/>
                <w:szCs w:val="16"/>
                <w:lang w:eastAsia="ru-RU"/>
              </w:rPr>
              <w:t xml:space="preserve"> 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0,0537121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210,41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01.1.01.09-0026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Шнур асбестовый общего назначения ШАОН, диаметр 8-10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0,0000314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453 122,24</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711 401,92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22,34</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01.7.11.07-0227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0,0156951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155,63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0,87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135,40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01.7.15.03-0042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Болты с гайками и шайбами 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0,52317</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174,93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194,17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101,58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01.7.19.04-0031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Прокладки резиновые (пластина техническая прессованная)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0,279024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138,50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238,22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66,47</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14.5.04.03-0002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Мастика</w:t>
            </w:r>
            <w:proofErr w:type="gramEnd"/>
            <w:r w:rsidRPr="00521900">
              <w:rPr>
                <w:rFonts w:ascii="Arial" w:hAnsi="Arial" w:cs="Arial"/>
                <w:kern w:val="0"/>
                <w:sz w:val="16"/>
                <w:szCs w:val="16"/>
                <w:lang w:eastAsia="ru-RU"/>
              </w:rPr>
              <w:t xml:space="preserve"> герметизирующая нетвердеющая из синтетического каучука для заполнения и герметизации швов стеклянного ограждения теплиц</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0,0001744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56 057,93</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102 586,01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17,89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08.1.02.17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Сетки в рамках</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19.1.01.02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Воздуховоды металлические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3,4878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19.1.01.11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Заглушки </w:t>
            </w:r>
            <w:proofErr w:type="spellStart"/>
            <w:r w:rsidRPr="00521900">
              <w:rPr>
                <w:rFonts w:ascii="Arial" w:hAnsi="Arial" w:cs="Arial"/>
                <w:i/>
                <w:iCs/>
                <w:kern w:val="0"/>
                <w:sz w:val="16"/>
                <w:szCs w:val="16"/>
                <w:lang w:eastAsia="ru-RU"/>
              </w:rPr>
              <w:t>питометражных</w:t>
            </w:r>
            <w:proofErr w:type="spellEnd"/>
            <w:r w:rsidRPr="00521900">
              <w:rPr>
                <w:rFonts w:ascii="Arial" w:hAnsi="Arial" w:cs="Arial"/>
                <w:i/>
                <w:iCs/>
                <w:kern w:val="0"/>
                <w:sz w:val="16"/>
                <w:szCs w:val="16"/>
                <w:lang w:eastAsia="ru-RU"/>
              </w:rPr>
              <w:t xml:space="preserve"> лючков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19.1.01.11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Крепления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19.3.01.01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proofErr w:type="gramStart"/>
            <w:r w:rsidRPr="00521900">
              <w:rPr>
                <w:rFonts w:ascii="Arial" w:hAnsi="Arial" w:cs="Arial"/>
                <w:i/>
                <w:iCs/>
                <w:kern w:val="0"/>
                <w:sz w:val="16"/>
                <w:szCs w:val="16"/>
                <w:lang w:eastAsia="ru-RU"/>
              </w:rPr>
              <w:t>Дроссель-клапаны</w:t>
            </w:r>
            <w:proofErr w:type="gramEnd"/>
            <w:r w:rsidRPr="00521900">
              <w:rPr>
                <w:rFonts w:ascii="Arial" w:hAnsi="Arial" w:cs="Arial"/>
                <w:i/>
                <w:iCs/>
                <w:kern w:val="0"/>
                <w:sz w:val="16"/>
                <w:szCs w:val="16"/>
                <w:lang w:eastAsia="ru-RU"/>
              </w:rPr>
              <w:t xml:space="preserve"> в патрубке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19.3.02.07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Шиберы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3 495,01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3 223,63</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/812-016.0-2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 xml:space="preserve">НР Сантехнические работы - внутренние (трубопроводы, водопровод, канализация, </w:t>
            </w:r>
            <w:r w:rsidRPr="00521900">
              <w:rPr>
                <w:rFonts w:ascii="Arial" w:hAnsi="Arial" w:cs="Arial"/>
                <w:kern w:val="0"/>
                <w:sz w:val="16"/>
                <w:szCs w:val="16"/>
                <w:lang w:eastAsia="ru-RU"/>
              </w:rPr>
              <w:lastRenderedPageBreak/>
              <w:t>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lastRenderedPageBreak/>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3 932,83</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2 321,01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279 512,87</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9 748,85</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20.1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ФСБЦ-19.1.01.03-0073</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Воздуховоды из оцинкованной стали, прямой участок, толщина 0,6 мм, диаметр до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2,8278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2,8278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748,65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845,97</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2 392,23</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2 392,23</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20.2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ФСБЦ-19.3.01.09-0048</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Клапан обратный общего назначения из листовой и сортовой стали круглого сечения, диаметр 250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3 337,59</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3 938,36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11 815,08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11 815,08</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20.3</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ФСБЦ-19.1.01.09-0138</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Изделия фасонные для воздуховодов из оцинкованной стали, толщина 0,5-0,55 мм, диаметр 100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0,66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0,66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723,75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817,84</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539,77</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539,77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5 Устройство вытяжной вентиляции от сушильных машин</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44 350,64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15 043,42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304,30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97,06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28 905,86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71 366,93</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15 043,42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304,30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97,06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28 905,86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17 272,60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9 743,69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15 140,48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17 272,60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9 743,69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5 Устройство вытяжной вентиляции от сушильных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71 366,93</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23,865902</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0,1306087</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6. Ремонт тамбура</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ГЭСН13-06-003-01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Очистка поверхности щетками // Расчистка поверхностей шпателем, щетками от старых покрасок.</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4 173,98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4 173,98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4 173,98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4 173,98</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/812-013.0-2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3 965,28</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2 128,73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1 283,50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10 267,99</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ГЭСН15-04-005-03</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Окраска поливинилацетатными водоэмульсионными составами улучшенная: </w:t>
            </w:r>
            <w:r w:rsidRPr="00521900">
              <w:rPr>
                <w:rFonts w:ascii="Arial" w:hAnsi="Arial" w:cs="Arial"/>
                <w:b/>
                <w:bCs/>
                <w:color w:val="000000"/>
                <w:kern w:val="0"/>
                <w:sz w:val="16"/>
                <w:szCs w:val="16"/>
                <w:lang w:eastAsia="ru-RU"/>
              </w:rPr>
              <w:lastRenderedPageBreak/>
              <w:t>по штукатурке стен</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Объем=8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1 899,92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3,4</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608,95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1 899,92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9,79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0,93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7,83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248,55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01.7.17.11-0011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Шкурка шлифовальная двухслойная с зернистостью 40-25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w:t>
            </w:r>
            <w:proofErr w:type="gramStart"/>
            <w:r w:rsidRPr="00521900">
              <w:rPr>
                <w:rFonts w:ascii="Arial" w:hAnsi="Arial" w:cs="Arial"/>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0,0672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531,44</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967,22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0,0248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14.5.11.01-0001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Шпатлевка клеевая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0,00408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25 237,94</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44 418,77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181,23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14.3.02.01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Краска водоэмульсионная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0,063</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0,00504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2 167,02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1 908,68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/812-015.0-2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1 927,77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935,25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62 875,50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5 030,04</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ФСБЦ-14.3.02.03-0012</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Краска водно-дисперсионная поливинилацетатная ВД-ВА-24</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0,00504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0,00504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38 605,10</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1,95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75 279,95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379,41</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379,41</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24</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ГЭСН15-01-020-11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Облицовка стен на клее из сухих смесей с карнизными, плинтусными и угловыми плитками: в </w:t>
            </w:r>
            <w:r w:rsidRPr="00521900">
              <w:rPr>
                <w:rFonts w:ascii="Arial" w:hAnsi="Arial" w:cs="Arial"/>
                <w:b/>
                <w:bCs/>
                <w:color w:val="000000"/>
                <w:kern w:val="0"/>
                <w:sz w:val="16"/>
                <w:szCs w:val="16"/>
                <w:lang w:eastAsia="ru-RU"/>
              </w:rPr>
              <w:lastRenderedPageBreak/>
              <w:t>общественных зданиях по кирпичу и бетону</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0,0048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0,0048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Объем=0,48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0,862704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537,95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3,6</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179,73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0,862704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623,56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537,95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0,90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0,00792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4,66</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91.06.05-011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1 996,27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0,77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750,23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0,29</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0,001296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0,001296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0,75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91.07.08-024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Растворосмесители</w:t>
            </w:r>
            <w:proofErr w:type="spellEnd"/>
            <w:r w:rsidRPr="00521900">
              <w:rPr>
                <w:rFonts w:ascii="Arial" w:hAnsi="Arial" w:cs="Arial"/>
                <w:kern w:val="0"/>
                <w:sz w:val="16"/>
                <w:szCs w:val="16"/>
                <w:lang w:eastAsia="ru-RU"/>
              </w:rPr>
              <w:t xml:space="preserve"> передвижные, объем барабана 65 л</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0,00624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2,31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0,00624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3,62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0,50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0,004464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0,28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0,22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04.3.02.09</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Смесь сухая для заделки швов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0,00024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06.2.05.03</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Плитки керамические плинтусные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56</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0,2688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06.2.05.04</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Плитки карнизные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56</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0,2688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06.2.05.04</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Плитки рядовые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91,5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0,4392</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06.2.05.04</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Плитки угловые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61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0,2928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14.1.06.02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Клей для облицовочных работ (сухая смесь)</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0,375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544,01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542,61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/812-015.0-2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548,04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265,88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282 902,08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1 357,93</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24.1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ФСБЦ-06.2.05.03-0031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Плитка керамическая плинтусная, глазурованная, белая, ширина 80 мм, толщина 11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560,02</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1,46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817,63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4 905,78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4 905,78</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24.2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ФСБЦ-14.1.06.02-0001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Клей монтажный сухой для внутренних и наружных работ, водостойкий на основе </w:t>
            </w:r>
            <w:proofErr w:type="gramStart"/>
            <w:r w:rsidRPr="00521900">
              <w:rPr>
                <w:rFonts w:ascii="Arial" w:hAnsi="Arial" w:cs="Arial"/>
                <w:b/>
                <w:bCs/>
                <w:color w:val="000000"/>
                <w:kern w:val="0"/>
                <w:sz w:val="16"/>
                <w:szCs w:val="16"/>
                <w:lang w:eastAsia="ru-RU"/>
              </w:rPr>
              <w:t>цементного</w:t>
            </w:r>
            <w:proofErr w:type="gramEnd"/>
            <w:r w:rsidRPr="00521900">
              <w:rPr>
                <w:rFonts w:ascii="Arial" w:hAnsi="Arial" w:cs="Arial"/>
                <w:b/>
                <w:bCs/>
                <w:color w:val="000000"/>
                <w:kern w:val="0"/>
                <w:sz w:val="16"/>
                <w:szCs w:val="16"/>
                <w:lang w:eastAsia="ru-RU"/>
              </w:rPr>
              <w:t xml:space="preserve"> вяжущего, для облицовочных работ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0,0018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12 041,60</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16 376,58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29,48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29,48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6 Ремонт тамбура</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12 199,68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6 611,85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10,69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13,42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5 563,72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21 970,63</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6 611,85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10,69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13,42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5 563,72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6 441,09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3 329,86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6 625,27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6 441,09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3 329,86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6 Ремонт тамбура</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21 970,63</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11,182704</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0,02152</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7. Ремонт кровли тамбура</w:t>
            </w:r>
          </w:p>
        </w:tc>
      </w:tr>
      <w:tr w:rsidR="00521900" w:rsidRPr="00521900" w:rsidTr="00236982">
        <w:trPr>
          <w:trHeight w:val="9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25</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ГЭСНр63-03-010-01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Замена элементов облицовки вентилируемого фасада без замены каркаса: </w:t>
            </w:r>
            <w:proofErr w:type="spellStart"/>
            <w:r w:rsidRPr="00521900">
              <w:rPr>
                <w:rFonts w:ascii="Arial" w:hAnsi="Arial" w:cs="Arial"/>
                <w:b/>
                <w:bCs/>
                <w:color w:val="000000"/>
                <w:kern w:val="0"/>
                <w:sz w:val="16"/>
                <w:szCs w:val="16"/>
                <w:lang w:eastAsia="ru-RU"/>
              </w:rPr>
              <w:t>керамогранитных</w:t>
            </w:r>
            <w:proofErr w:type="spellEnd"/>
            <w:r w:rsidRPr="00521900">
              <w:rPr>
                <w:rFonts w:ascii="Arial" w:hAnsi="Arial" w:cs="Arial"/>
                <w:b/>
                <w:bCs/>
                <w:color w:val="000000"/>
                <w:kern w:val="0"/>
                <w:sz w:val="16"/>
                <w:szCs w:val="16"/>
                <w:lang w:eastAsia="ru-RU"/>
              </w:rPr>
              <w:t xml:space="preserve"> плит, количество плит в одном месте: до 5 </w:t>
            </w:r>
            <w:proofErr w:type="spellStart"/>
            <w:proofErr w:type="gramStart"/>
            <w:r w:rsidRPr="00521900">
              <w:rPr>
                <w:rFonts w:ascii="Arial" w:hAnsi="Arial" w:cs="Arial"/>
                <w:b/>
                <w:bCs/>
                <w:color w:val="000000"/>
                <w:kern w:val="0"/>
                <w:sz w:val="16"/>
                <w:szCs w:val="16"/>
                <w:lang w:eastAsia="ru-RU"/>
              </w:rPr>
              <w:t>шт</w:t>
            </w:r>
            <w:proofErr w:type="spellEnd"/>
            <w:proofErr w:type="gramEnd"/>
            <w:r w:rsidRPr="00521900">
              <w:rPr>
                <w:rFonts w:ascii="Arial" w:hAnsi="Arial" w:cs="Arial"/>
                <w:b/>
                <w:bCs/>
                <w:color w:val="000000"/>
                <w:kern w:val="0"/>
                <w:sz w:val="16"/>
                <w:szCs w:val="16"/>
                <w:lang w:eastAsia="ru-RU"/>
              </w:rPr>
              <w:t>// Демонтаж и монтаж облицовки фасадов (с сохранением материала)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Объем=4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1,3056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744,17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1-100-28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2,8</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32,64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1,3056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569,98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744,17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7,83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7,83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06.2.05.03</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Плиты </w:t>
            </w:r>
            <w:proofErr w:type="spellStart"/>
            <w:r w:rsidRPr="00521900">
              <w:rPr>
                <w:rFonts w:ascii="Arial" w:hAnsi="Arial" w:cs="Arial"/>
                <w:i/>
                <w:iCs/>
                <w:kern w:val="0"/>
                <w:sz w:val="16"/>
                <w:szCs w:val="16"/>
                <w:lang w:eastAsia="ru-RU"/>
              </w:rPr>
              <w:t>керамогранитные</w:t>
            </w:r>
            <w:proofErr w:type="spellEnd"/>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98</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3,92</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761,67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752,00</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/812-097.0-2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Стекольные, обойные и облицовочные работы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684,32</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/774-097.0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Стекольные, обойные и облицовочные работы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338,40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44 609,75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1 784,39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26</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ГЭСН10-01-002-01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Установка стропил</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0,25</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0,25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5,95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3 362,40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1-100-27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2,7</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5,95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565,11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3 362,40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129,81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0,0925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68,78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0,0375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85,49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32,88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44,32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35,90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6 903,07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01.3.01.01-0002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Бензин автомобильный АИ-98, АИ-95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0,00005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69 029,40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01.7.15.06-0111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Гвозди 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0,0072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70 296,20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92 088,02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165,76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08.1.02.11-0001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Поковки из квадратных заготовок, масса 1,5-4,5 кг</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55 898,18</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73 785,60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700,96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08.3.03.06-0002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Проволока горячекатаная в мотках, диаметр 6,3-6,5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0,00438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0,001095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60 258,20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0,92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55 437,54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60,70</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11.1.03.01-0066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0,06</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16 655,00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19 153,25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287,30</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11.1.03.06-0123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Доска обрезная хвойных пород, сухая, длина 2-6,5 м, ширина 100-250 мм, толщина 44-50 мм, сорт I</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0,2075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15 783,16</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26 673,54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5 534,76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12.1.02.06-0012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Рубероид кровельный РКК-350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w:t>
            </w:r>
            <w:proofErr w:type="gramStart"/>
            <w:r w:rsidRPr="00521900">
              <w:rPr>
                <w:rFonts w:ascii="Arial" w:hAnsi="Arial" w:cs="Arial"/>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0,845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47,57</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62,71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14.5.06.03-0002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Паста антисептическая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0,00196</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0,00049</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98 039,57</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1,82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178 432,02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87,43</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11.1.03.01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Бруски обрезные хвойных пород (ель, сосна), естественной влажности, длина 2-6,5 м, ширина 20-90 мм, толщина 20-90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0,16</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10 464,06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3 431,18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3 739,99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/774-010.0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1 887,15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64 364,80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16 091,20</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26.1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ФСБЦ-11.1.03.01-0062</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Бруски обрезные хвойных пород (ель, сосна), естественной влажности, длина 2-6,5 м, ширина 20-90 мм, толщина 20-90 мм, сорт II</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16 496,03</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18 970,43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758,82</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758,82</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27</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ГЭСН12-01-034-02</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Устройство обрешетки с </w:t>
            </w:r>
            <w:proofErr w:type="spellStart"/>
            <w:r w:rsidRPr="00521900">
              <w:rPr>
                <w:rFonts w:ascii="Arial" w:hAnsi="Arial" w:cs="Arial"/>
                <w:b/>
                <w:bCs/>
                <w:color w:val="000000"/>
                <w:kern w:val="0"/>
                <w:sz w:val="16"/>
                <w:szCs w:val="16"/>
                <w:lang w:eastAsia="ru-RU"/>
              </w:rPr>
              <w:t>прозорами</w:t>
            </w:r>
            <w:proofErr w:type="spellEnd"/>
            <w:r w:rsidRPr="00521900">
              <w:rPr>
                <w:rFonts w:ascii="Arial" w:hAnsi="Arial" w:cs="Arial"/>
                <w:b/>
                <w:bCs/>
                <w:color w:val="000000"/>
                <w:kern w:val="0"/>
                <w:sz w:val="16"/>
                <w:szCs w:val="16"/>
                <w:lang w:eastAsia="ru-RU"/>
              </w:rPr>
              <w:t xml:space="preserve"> из брусков// </w:t>
            </w:r>
            <w:proofErr w:type="spellStart"/>
            <w:r w:rsidRPr="00521900">
              <w:rPr>
                <w:rFonts w:ascii="Arial" w:hAnsi="Arial" w:cs="Arial"/>
                <w:b/>
                <w:bCs/>
                <w:color w:val="000000"/>
                <w:kern w:val="0"/>
                <w:sz w:val="16"/>
                <w:szCs w:val="16"/>
                <w:lang w:eastAsia="ru-RU"/>
              </w:rPr>
              <w:t>контробрешетка</w:t>
            </w:r>
            <w:proofErr w:type="spellEnd"/>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Объем=12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1,5528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862,36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1-100-25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2,5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12,94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1,5528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555,36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862,36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161,79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105,47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91.05.01-017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башенные, грузоподъемность 8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0,1164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1 341,49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156,15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0,1164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102,07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2,74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16,58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01.7.15.06-0111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Гвозди 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70 296,20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92 088,02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16,58</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11.1.03.01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Бруски обрезные хвойных пород (ель, сосна), естественной влажности, длина 2-6,5 м, ширина 20-90 мм, толщина 20-90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0,048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1 146,20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967,83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1 064,61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551,66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23 020,58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2 762,47</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27.1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ФСБЦ-11.1.03.01-0062</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Бруски обрезные хвойных пород (ель, сосна), естественной влажности, длина 2-6,5 м, ширина 20-90 мм, толщина 20-90 мм, сорт II</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0,048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16 496,03</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18 970,43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910,58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910,58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ГЭСН12-01-037-04</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Устройство </w:t>
            </w:r>
            <w:proofErr w:type="spellStart"/>
            <w:r w:rsidRPr="00521900">
              <w:rPr>
                <w:rFonts w:ascii="Arial" w:hAnsi="Arial" w:cs="Arial"/>
                <w:b/>
                <w:bCs/>
                <w:color w:val="000000"/>
                <w:kern w:val="0"/>
                <w:sz w:val="16"/>
                <w:szCs w:val="16"/>
                <w:lang w:eastAsia="ru-RU"/>
              </w:rPr>
              <w:t>подкровельной</w:t>
            </w:r>
            <w:proofErr w:type="spellEnd"/>
            <w:r w:rsidRPr="00521900">
              <w:rPr>
                <w:rFonts w:ascii="Arial" w:hAnsi="Arial" w:cs="Arial"/>
                <w:b/>
                <w:bCs/>
                <w:color w:val="000000"/>
                <w:kern w:val="0"/>
                <w:sz w:val="16"/>
                <w:szCs w:val="16"/>
                <w:lang w:eastAsia="ru-RU"/>
              </w:rPr>
              <w:t xml:space="preserve"> пленочной гидроизоляции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Объем=12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6,3336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3 903,14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52,78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6,3336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616,26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3 903,14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0,00288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0,00108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2,46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0,00108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0,95</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15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27,25</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54,23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0,35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0,97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0,78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1 231,48</w:t>
            </w:r>
          </w:p>
        </w:tc>
      </w:tr>
      <w:tr w:rsidR="00521900" w:rsidRPr="00521900" w:rsidTr="00236982">
        <w:trPr>
          <w:trHeight w:val="9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01.7.06.01-0011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Ленты</w:t>
            </w:r>
            <w:proofErr w:type="gramEnd"/>
            <w:r w:rsidRPr="00521900">
              <w:rPr>
                <w:rFonts w:ascii="Arial" w:hAnsi="Arial" w:cs="Arial"/>
                <w:kern w:val="0"/>
                <w:sz w:val="16"/>
                <w:szCs w:val="16"/>
                <w:lang w:eastAsia="ru-RU"/>
              </w:rPr>
              <w:t xml:space="preserve"> герметизирующие гидроизоляционные, пароизоляционные </w:t>
            </w:r>
            <w:proofErr w:type="spellStart"/>
            <w:r w:rsidRPr="00521900">
              <w:rPr>
                <w:rFonts w:ascii="Arial" w:hAnsi="Arial" w:cs="Arial"/>
                <w:kern w:val="0"/>
                <w:sz w:val="16"/>
                <w:szCs w:val="16"/>
                <w:lang w:eastAsia="ru-RU"/>
              </w:rPr>
              <w:t>бутилкаучуковые</w:t>
            </w:r>
            <w:proofErr w:type="spellEnd"/>
            <w:r w:rsidRPr="00521900">
              <w:rPr>
                <w:rFonts w:ascii="Arial" w:hAnsi="Arial" w:cs="Arial"/>
                <w:kern w:val="0"/>
                <w:sz w:val="16"/>
                <w:szCs w:val="16"/>
                <w:lang w:eastAsia="ru-RU"/>
              </w:rPr>
              <w:t>, дублированные холстом с одной стороны, с липким слоем с одной стороны, цвет серый, ширина 100 мм, толщина 1,5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74,13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8,8956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41,80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57,68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513,10</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01.7.15.14-0181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Шурупы самонарезающие стальные оксидированные с потайной головкой и крестообразным шлицем, остроконечные, диаметр 2,5 мм, длина 25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0,00019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0,0000228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221 231,47</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289 813,23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6,61</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12.1.03.09-1008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Элемент вентиляционный нижней защитной пленки из ПВХ, размеры 360х120х20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165,68</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296,57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711,77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5 140,16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3 905,22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4 295,74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2 225,98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97 182,33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11 661,88</w:t>
            </w:r>
          </w:p>
        </w:tc>
      </w:tr>
      <w:tr w:rsidR="00521900" w:rsidRPr="0065182C" w:rsidTr="00236982">
        <w:trPr>
          <w:trHeight w:val="1575"/>
        </w:trPr>
        <w:tc>
          <w:tcPr>
            <w:tcW w:w="17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28.1</w:t>
            </w:r>
          </w:p>
        </w:tc>
        <w:tc>
          <w:tcPr>
            <w:tcW w:w="895" w:type="pct"/>
            <w:shd w:val="clear" w:color="auto" w:fill="auto"/>
            <w:hideMark/>
          </w:tcPr>
          <w:p w:rsidR="00521900" w:rsidRPr="0065182C" w:rsidRDefault="00521900" w:rsidP="00521900">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ФСБЦ-12.1.02.11-0008</w:t>
            </w:r>
            <w:r w:rsidRPr="0065182C">
              <w:rPr>
                <w:rFonts w:ascii="Arial" w:hAnsi="Arial" w:cs="Arial"/>
                <w:b/>
                <w:bCs/>
                <w:kern w:val="0"/>
                <w:sz w:val="16"/>
                <w:szCs w:val="16"/>
                <w:lang w:eastAsia="ru-RU"/>
              </w:rPr>
              <w:br/>
              <w:t>применительно</w:t>
            </w:r>
            <w:r w:rsidRPr="0065182C">
              <w:rPr>
                <w:rFonts w:ascii="Arial" w:hAnsi="Arial" w:cs="Arial"/>
                <w:b/>
                <w:bCs/>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65182C" w:rsidRPr="0065182C" w:rsidRDefault="00521900" w:rsidP="0065182C">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 xml:space="preserve">ИЗОСПАН D  </w:t>
            </w:r>
            <w:r w:rsidR="0065182C" w:rsidRPr="0065182C">
              <w:rPr>
                <w:rFonts w:ascii="Arial" w:hAnsi="Arial" w:cs="Arial"/>
                <w:b/>
                <w:bCs/>
                <w:kern w:val="0"/>
                <w:sz w:val="16"/>
                <w:szCs w:val="16"/>
                <w:lang w:eastAsia="ru-RU"/>
              </w:rPr>
              <w:t xml:space="preserve">или «Эквивалент» </w:t>
            </w:r>
          </w:p>
          <w:p w:rsidR="00521900" w:rsidRPr="002950DA" w:rsidRDefault="00521900" w:rsidP="0065182C">
            <w:pPr>
              <w:suppressAutoHyphens w:val="0"/>
              <w:spacing w:after="0"/>
              <w:jc w:val="left"/>
              <w:rPr>
                <w:rFonts w:ascii="Arial" w:hAnsi="Arial" w:cs="Arial"/>
                <w:b/>
                <w:bCs/>
                <w:kern w:val="0"/>
                <w:sz w:val="16"/>
                <w:szCs w:val="16"/>
                <w:lang w:eastAsia="ru-RU"/>
              </w:rPr>
            </w:pPr>
            <w:r w:rsidRPr="002950DA">
              <w:rPr>
                <w:rFonts w:ascii="Arial" w:hAnsi="Arial" w:cs="Arial"/>
                <w:b/>
                <w:bCs/>
                <w:kern w:val="0"/>
                <w:sz w:val="16"/>
                <w:szCs w:val="16"/>
                <w:lang w:eastAsia="ru-RU"/>
              </w:rPr>
              <w:t>Материал рулонный двухслойный на основе полипропиленового нетканого полотна и металлизированной полипропиленовой пленки, паро-гидроизоляционный, водонепроницаемый, группа горючести Г3, максимальная сила растяжения в продольном/поперечном направлении 300/400 Н/50 мм</w:t>
            </w:r>
          </w:p>
        </w:tc>
        <w:tc>
          <w:tcPr>
            <w:tcW w:w="336"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м</w:t>
            </w:r>
            <w:proofErr w:type="gramStart"/>
            <w:r w:rsidRPr="0065182C">
              <w:rPr>
                <w:rFonts w:ascii="Arial" w:hAnsi="Arial" w:cs="Arial"/>
                <w:b/>
                <w:bCs/>
                <w:kern w:val="0"/>
                <w:sz w:val="16"/>
                <w:szCs w:val="16"/>
                <w:lang w:eastAsia="ru-RU"/>
              </w:rPr>
              <w:t>2</w:t>
            </w:r>
            <w:proofErr w:type="gramEnd"/>
          </w:p>
        </w:tc>
        <w:tc>
          <w:tcPr>
            <w:tcW w:w="32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13,8</w:t>
            </w:r>
          </w:p>
        </w:tc>
        <w:tc>
          <w:tcPr>
            <w:tcW w:w="43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w:t>
            </w:r>
          </w:p>
        </w:tc>
        <w:tc>
          <w:tcPr>
            <w:tcW w:w="45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13,8</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52,28</w:t>
            </w:r>
          </w:p>
        </w:tc>
        <w:tc>
          <w:tcPr>
            <w:tcW w:w="235"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1,46</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76,33</w:t>
            </w:r>
          </w:p>
        </w:tc>
        <w:tc>
          <w:tcPr>
            <w:tcW w:w="324"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 </w:t>
            </w:r>
          </w:p>
        </w:tc>
        <w:tc>
          <w:tcPr>
            <w:tcW w:w="390"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1 053,35</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1 053,35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ГЭСН12-01-034-01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Устройство обрешетки: сплошной из досок</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Объем=12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2,2968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1 275,55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1-100-25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2,5</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19,14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2,2968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555,36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1 275,55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57,15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0,0432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37,07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91.05.01-017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башенные, грузоподъемность 8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1 341,49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51,51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33,67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2,74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100,56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01.7.15.06-0111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Гвозди 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0,0091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0,001092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70 296,20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92 088,02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100,56</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11.1.03.06</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Доска обрезная хвойных пород, естественной влажности, длина 2-6,5 м, </w:t>
            </w:r>
            <w:r w:rsidRPr="00521900">
              <w:rPr>
                <w:rFonts w:ascii="Arial" w:hAnsi="Arial" w:cs="Arial"/>
                <w:i/>
                <w:iCs/>
                <w:kern w:val="0"/>
                <w:sz w:val="16"/>
                <w:szCs w:val="16"/>
                <w:lang w:eastAsia="ru-RU"/>
              </w:rPr>
              <w:lastRenderedPageBreak/>
              <w:t>ширина 100-250 мм, толщина 25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lastRenderedPageBreak/>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2,57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0,3084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1 470,33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1 312,62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1 443,88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748,19</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30 520,00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3 662,40</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ФСБЦ-11.1.03.06-0070</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Доска обрезная хвойных пород, естественной влажности, длина 2-6,5 м, ширина 100-250 мм, толщина 25 мм, сорт II</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0,3084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0,3084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10 082,68</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1,84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18 552,13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5 721,48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5 721,48</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30</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ГЭСН10-01-091-01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Обработка деревянных конструкций антисептиком-антипиреном при помощи аппарата </w:t>
            </w:r>
            <w:proofErr w:type="spellStart"/>
            <w:r w:rsidRPr="00521900">
              <w:rPr>
                <w:rFonts w:ascii="Arial" w:hAnsi="Arial" w:cs="Arial"/>
                <w:b/>
                <w:bCs/>
                <w:color w:val="000000"/>
                <w:kern w:val="0"/>
                <w:sz w:val="16"/>
                <w:szCs w:val="16"/>
                <w:lang w:eastAsia="ru-RU"/>
              </w:rPr>
              <w:t>аэрозольно</w:t>
            </w:r>
            <w:proofErr w:type="spellEnd"/>
            <w:r w:rsidRPr="00521900">
              <w:rPr>
                <w:rFonts w:ascii="Arial" w:hAnsi="Arial" w:cs="Arial"/>
                <w:b/>
                <w:bCs/>
                <w:color w:val="000000"/>
                <w:kern w:val="0"/>
                <w:sz w:val="16"/>
                <w:szCs w:val="16"/>
                <w:lang w:eastAsia="ru-RU"/>
              </w:rPr>
              <w:t>-капельного распыления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0,32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Объем=32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1,632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1 041,51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3,8</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1,632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638,18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1 041,51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41,16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32,49</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25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0,0128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30,61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60,91</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0,78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0,0128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30,94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25,07</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91.21.01-012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1,3216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4,52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7,14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9,44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30,04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0,00096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0,06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29,98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14.2.06.01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Антисептик-антипирен</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3,68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1 145,20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1 074,00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/812-010.0-2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1 170,66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/774-010.0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Деревянные конструкции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590,70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9 083,00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2 906,56</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30.1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ФСБЦ-14.2.06.01-0004</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Антисептик-антипирен для древесины, для наружных и внутренних работ по обработке деревянных зданий и конструкций, плотность при 20 °C 1,13-1,22 г/см3, температура при обработке от -15 до +50 °C, температура при эксплуатации от -50 до +80 °C</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3,68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3,68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205,23</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266,80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981,82</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981,82</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ГЭСН12-01-033-01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Монтаж кровли из профилированного листа для объектов непроизводственного назначения: простой</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0,12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Объем=12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3,888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2 310,79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3,2</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32,4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3,888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594,34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2 310,79</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55,38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29,64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91.05.01-017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башенные, грузоподъемность 8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1 341,49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5,26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0,0144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32,83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0,0144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12,63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14,50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w:t>
            </w:r>
            <w:r w:rsidRPr="00521900">
              <w:rPr>
                <w:rFonts w:ascii="Arial" w:hAnsi="Arial" w:cs="Arial"/>
                <w:kern w:val="0"/>
                <w:sz w:val="16"/>
                <w:szCs w:val="16"/>
                <w:lang w:eastAsia="ru-RU"/>
              </w:rPr>
              <w:lastRenderedPageBreak/>
              <w:t xml:space="preserve">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lastRenderedPageBreak/>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11,75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70,10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01.7.03.04-0001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Электроэнергия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gramStart"/>
            <w:r w:rsidRPr="00521900">
              <w:rPr>
                <w:rFonts w:ascii="Arial" w:hAnsi="Arial" w:cs="Arial"/>
                <w:kern w:val="0"/>
                <w:sz w:val="16"/>
                <w:szCs w:val="16"/>
                <w:lang w:eastAsia="ru-RU"/>
              </w:rPr>
              <w:t>кВт-ч</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3,7856</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0,454272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7,96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3,62</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01.7.15.08-0011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Заклепки</w:t>
            </w:r>
            <w:proofErr w:type="gramEnd"/>
            <w:r w:rsidRPr="00521900">
              <w:rPr>
                <w:rFonts w:ascii="Arial" w:hAnsi="Arial" w:cs="Arial"/>
                <w:kern w:val="0"/>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199 827,16</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261 773,58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15,71</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01.7.15.14-0083</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215 311,97</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282 058,68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50,77</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08.1.02.07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Дополнительные элементы кровли из </w:t>
            </w:r>
            <w:proofErr w:type="spellStart"/>
            <w:r w:rsidRPr="00521900">
              <w:rPr>
                <w:rFonts w:ascii="Arial" w:hAnsi="Arial" w:cs="Arial"/>
                <w:i/>
                <w:iCs/>
                <w:kern w:val="0"/>
                <w:sz w:val="16"/>
                <w:szCs w:val="16"/>
                <w:lang w:eastAsia="ru-RU"/>
              </w:rPr>
              <w:t>профлиста</w:t>
            </w:r>
            <w:proofErr w:type="spellEnd"/>
            <w:r w:rsidRPr="00521900">
              <w:rPr>
                <w:rFonts w:ascii="Arial" w:hAnsi="Arial" w:cs="Arial"/>
                <w:i/>
                <w:iCs/>
                <w:kern w:val="0"/>
                <w:sz w:val="16"/>
                <w:szCs w:val="16"/>
                <w:lang w:eastAsia="ru-RU"/>
              </w:rPr>
              <w:t>: коньки, разжелобки и проч.</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08.3.09.01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Стальной гнутый профиль (профилированный настил)</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2 465,91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2 340,43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2 574,47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1 334,05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53 120,25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6 374,43</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31.1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ФСБЦ-08.3.09.01-0123</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roofErr w:type="spellStart"/>
            <w:r w:rsidRPr="00521900">
              <w:rPr>
                <w:rFonts w:ascii="Arial" w:hAnsi="Arial" w:cs="Arial"/>
                <w:b/>
                <w:bCs/>
                <w:color w:val="000000"/>
                <w:kern w:val="0"/>
                <w:sz w:val="16"/>
                <w:szCs w:val="16"/>
                <w:lang w:eastAsia="ru-RU"/>
              </w:rPr>
              <w:t>Профнастил</w:t>
            </w:r>
            <w:proofErr w:type="spellEnd"/>
            <w:r w:rsidRPr="00521900">
              <w:rPr>
                <w:rFonts w:ascii="Arial" w:hAnsi="Arial" w:cs="Arial"/>
                <w:b/>
                <w:bCs/>
                <w:color w:val="000000"/>
                <w:kern w:val="0"/>
                <w:sz w:val="16"/>
                <w:szCs w:val="16"/>
                <w:lang w:eastAsia="ru-RU"/>
              </w:rPr>
              <w:t xml:space="preserve"> оцинкованный С21-1000-0,7</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670,58</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0,9</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603,52</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8 328,58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8 328,58</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31.2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ФСБЦ-08.3.05.01-0004</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Лист стальной оцинкованный с покрытием из ПВХ толщиной 0,6 мм, толщина 1,6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2 402,53</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0,83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1 994,10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15 155,16</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15 155,16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ГЭСН12-01-009-02</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Устройство желобов: </w:t>
            </w:r>
            <w:r w:rsidRPr="00521900">
              <w:rPr>
                <w:rFonts w:ascii="Arial" w:hAnsi="Arial" w:cs="Arial"/>
                <w:b/>
                <w:bCs/>
                <w:color w:val="000000"/>
                <w:kern w:val="0"/>
                <w:sz w:val="16"/>
                <w:szCs w:val="16"/>
                <w:lang w:eastAsia="ru-RU"/>
              </w:rPr>
              <w:lastRenderedPageBreak/>
              <w:t>подвесных</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100 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Объем=8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2,224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1 289,30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27,8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2,224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1 289,30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26,73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15,93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91.05.01-017</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башенные, грузоподъемность 8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0,0088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1 341,49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11,81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0,0088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7,72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3,51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0,0072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5,80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0,0072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4,70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3 052,64</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01.7.15.06-0094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Гвозди стальные оцинкованные проволочные, диаметр 4,5 мм, длина 120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0,0038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0,000304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137 662,56</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180 337,95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54,82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08.1.02.11-0001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Поковки из квадратных заготовок, масса 1,5-4,5 кг</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0,169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0,01352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55 898,18</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73 785,60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997,58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08.3.05.05-0051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Сталь листовая оцинкованная, толщина 0,5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0,0264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91 285,00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0,83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75 766,55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2 000,24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4 384,60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1 305,23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1 435,75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743,98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82 054,13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6 564,33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33</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ГЭСН12-01-035-02</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Устройство металлической водосточной системы: воронок</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117,50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0,18</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117,50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08.1.02.22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Изделия для водосточных труб</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117,50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117,50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129,25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66,98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313,73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313,73</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33.1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ФСБЦ-12.1.01.05-0006</w:t>
            </w:r>
            <w:r w:rsidRPr="00521900">
              <w:rPr>
                <w:rFonts w:ascii="Arial" w:hAnsi="Arial" w:cs="Arial"/>
                <w:b/>
                <w:bCs/>
                <w:color w:val="000000"/>
                <w:kern w:val="0"/>
                <w:sz w:val="16"/>
                <w:szCs w:val="16"/>
                <w:lang w:eastAsia="ru-RU"/>
              </w:rPr>
              <w:br w:type="page"/>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Воронка выпускная металлическая для водосточных систем, покрытие полиэстер, диаметр воронки 185 мм, диаметр трубы 150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402,92</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435,15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435,15</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435,15</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34</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ГЭСН12-01-035-03</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Устройство металлической водосточной системы: прямых звеньев труб</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46,80</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01.7.15.07-0010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Дюбели пластмассовые с шурупами, диаметр 10 мм, длина 50-60 мм, диаметр шурупа 6 мм, длина шурупа 50-80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 xml:space="preserve">100 </w:t>
            </w:r>
            <w:proofErr w:type="spellStart"/>
            <w:proofErr w:type="gramStart"/>
            <w:r w:rsidRPr="00521900">
              <w:rPr>
                <w:rFonts w:ascii="Arial" w:hAnsi="Arial" w:cs="Arial"/>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595,38</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779,95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46,80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08.1.02.07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Труба водосточная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3</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08.1.02.22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Изделия для водосточных труб</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2</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6</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281,80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258,50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133,95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224,75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674,25</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34.1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ФСБЦ-12.1.01.05-0068</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Труба металлическая для водосточных систем, покрытие полиэстер, диаметр трубы 150 мм, длина трубы 3000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1 366,57</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1 475,90</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1 475,90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1 475,90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35</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ГЭСН12-01-035-01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Устройство металлической водосточной системы: колен</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4,0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0,36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08.1.02.22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Изделия для водосточных труб</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roofErr w:type="spellStart"/>
            <w:proofErr w:type="gramStart"/>
            <w:r w:rsidRPr="00521900">
              <w:rPr>
                <w:rFonts w:ascii="Arial" w:hAnsi="Arial" w:cs="Arial"/>
                <w:i/>
                <w:iCs/>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3</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235,00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235,00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/812-012.0-2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258,50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/774-012.0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Кровли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133,95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209,15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627,45</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35.1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ФСБЦ-12.1.01.05-0051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Колено трубы с углом 60° металлическое для водосточных систем, покрытие полиэстер, диаметр трубы 150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234,29</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253,03</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759,09</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759,09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7 Ремонт кровли тамбура</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63 192,36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15 376,72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485,15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299,29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47 031,20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89 003,02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15 376,72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485,15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299,29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47 031,20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17 055,67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8 754,99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15 676,01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17 055,67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8 754,99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7 Ремонт кровли тамбура</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89 003,02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26,0828</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0,38138</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8. Ремонт плитки в коридоре</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36</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ГЭСНр57-01-002-08</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Разборка покрытий полов: из </w:t>
            </w:r>
            <w:proofErr w:type="spellStart"/>
            <w:r w:rsidRPr="00521900">
              <w:rPr>
                <w:rFonts w:ascii="Arial" w:hAnsi="Arial" w:cs="Arial"/>
                <w:b/>
                <w:bCs/>
                <w:color w:val="000000"/>
                <w:kern w:val="0"/>
                <w:sz w:val="16"/>
                <w:szCs w:val="16"/>
                <w:lang w:eastAsia="ru-RU"/>
              </w:rPr>
              <w:t>керамогранитных</w:t>
            </w:r>
            <w:proofErr w:type="spellEnd"/>
            <w:r w:rsidRPr="00521900">
              <w:rPr>
                <w:rFonts w:ascii="Arial" w:hAnsi="Arial" w:cs="Arial"/>
                <w:b/>
                <w:bCs/>
                <w:color w:val="000000"/>
                <w:kern w:val="0"/>
                <w:sz w:val="16"/>
                <w:szCs w:val="16"/>
                <w:lang w:eastAsia="ru-RU"/>
              </w:rPr>
              <w:t xml:space="preserve"> плит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0,5208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0,5208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Объем=52,08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41,007792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23 373,62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1-100-28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2,8</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78,74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41,007792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569,98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23 373,62</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30,56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0,411432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238,52</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0,411432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30,56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0,79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0,411432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238,52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999-9900</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Строительный мусор</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4,3</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2,23944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23 642,70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23 612,14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/812-091.0-2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Полы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90</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90</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21 250,93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/774-091.0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Полы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11 569,95</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108 417,01</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56 463,58</w:t>
            </w:r>
          </w:p>
        </w:tc>
      </w:tr>
      <w:tr w:rsidR="00521900" w:rsidRPr="00521900" w:rsidTr="00236982">
        <w:trPr>
          <w:trHeight w:val="450"/>
        </w:trPr>
        <w:tc>
          <w:tcPr>
            <w:tcW w:w="17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37</w:t>
            </w:r>
          </w:p>
        </w:tc>
        <w:tc>
          <w:tcPr>
            <w:tcW w:w="895" w:type="pct"/>
            <w:shd w:val="clear" w:color="auto" w:fill="auto"/>
            <w:hideMark/>
          </w:tcPr>
          <w:p w:rsidR="00521900" w:rsidRPr="0065182C" w:rsidRDefault="00521900" w:rsidP="00521900">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ГЭСН11-01-047-01</w:t>
            </w:r>
          </w:p>
        </w:tc>
        <w:tc>
          <w:tcPr>
            <w:tcW w:w="760" w:type="pct"/>
            <w:shd w:val="clear" w:color="auto" w:fill="auto"/>
            <w:hideMark/>
          </w:tcPr>
          <w:p w:rsidR="00521900" w:rsidRPr="0065182C" w:rsidRDefault="00521900" w:rsidP="00521900">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 xml:space="preserve">Устройство покрытий из плит </w:t>
            </w:r>
            <w:proofErr w:type="spellStart"/>
            <w:r w:rsidRPr="0065182C">
              <w:rPr>
                <w:rFonts w:ascii="Arial" w:hAnsi="Arial" w:cs="Arial"/>
                <w:b/>
                <w:bCs/>
                <w:kern w:val="0"/>
                <w:sz w:val="16"/>
                <w:szCs w:val="16"/>
                <w:lang w:eastAsia="ru-RU"/>
              </w:rPr>
              <w:t>керамогранитных</w:t>
            </w:r>
            <w:proofErr w:type="spellEnd"/>
            <w:r w:rsidRPr="0065182C">
              <w:rPr>
                <w:rFonts w:ascii="Arial" w:hAnsi="Arial" w:cs="Arial"/>
                <w:b/>
                <w:bCs/>
                <w:kern w:val="0"/>
                <w:sz w:val="16"/>
                <w:szCs w:val="16"/>
                <w:lang w:eastAsia="ru-RU"/>
              </w:rPr>
              <w:t xml:space="preserve"> размером: 40х40 см</w:t>
            </w:r>
          </w:p>
        </w:tc>
        <w:tc>
          <w:tcPr>
            <w:tcW w:w="336"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100 м</w:t>
            </w:r>
            <w:proofErr w:type="gramStart"/>
            <w:r w:rsidRPr="0065182C">
              <w:rPr>
                <w:rFonts w:ascii="Arial" w:hAnsi="Arial" w:cs="Arial"/>
                <w:b/>
                <w:bCs/>
                <w:kern w:val="0"/>
                <w:sz w:val="16"/>
                <w:szCs w:val="16"/>
                <w:lang w:eastAsia="ru-RU"/>
              </w:rPr>
              <w:t>2</w:t>
            </w:r>
            <w:proofErr w:type="gramEnd"/>
          </w:p>
        </w:tc>
        <w:tc>
          <w:tcPr>
            <w:tcW w:w="32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0,5</w:t>
            </w:r>
          </w:p>
        </w:tc>
        <w:tc>
          <w:tcPr>
            <w:tcW w:w="43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w:t>
            </w:r>
          </w:p>
        </w:tc>
        <w:tc>
          <w:tcPr>
            <w:tcW w:w="45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0,5</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 </w:t>
            </w:r>
          </w:p>
        </w:tc>
        <w:tc>
          <w:tcPr>
            <w:tcW w:w="235"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 </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 </w:t>
            </w:r>
          </w:p>
        </w:tc>
        <w:tc>
          <w:tcPr>
            <w:tcW w:w="324"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 </w:t>
            </w:r>
          </w:p>
        </w:tc>
        <w:tc>
          <w:tcPr>
            <w:tcW w:w="390"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Объем=50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155,21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92 247,51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3,2</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310,42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155,21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594,34</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92 247,51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24,04</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0,865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506,27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91.05.01-016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башенные, грузоподъемность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251,77</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480,88</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4,81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91.05.05-015</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2 279,69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11,40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4-100-060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876,89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4,38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91.07.08-024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Растворосмесители</w:t>
            </w:r>
            <w:proofErr w:type="spellEnd"/>
            <w:r w:rsidRPr="00521900">
              <w:rPr>
                <w:rFonts w:ascii="Arial" w:hAnsi="Arial" w:cs="Arial"/>
                <w:kern w:val="0"/>
                <w:sz w:val="16"/>
                <w:szCs w:val="16"/>
                <w:lang w:eastAsia="ru-RU"/>
              </w:rPr>
              <w:t xml:space="preserve"> передвижные, объем барабана 65 л</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0,845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2,31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0,845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489,86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4,03</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505,28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0,44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0,22</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13,75</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01.7.03.04-0001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Электроэнергия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gramStart"/>
            <w:r w:rsidRPr="00521900">
              <w:rPr>
                <w:rFonts w:ascii="Arial" w:hAnsi="Arial" w:cs="Arial"/>
                <w:kern w:val="0"/>
                <w:sz w:val="16"/>
                <w:szCs w:val="16"/>
                <w:lang w:eastAsia="ru-RU"/>
              </w:rPr>
              <w:t>кВт-ч</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0,0325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0,01625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7,96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0,13</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04.3.02.09-0102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Смеси сухие водостойкие для затирки </w:t>
            </w:r>
            <w:proofErr w:type="spellStart"/>
            <w:r w:rsidRPr="00521900">
              <w:rPr>
                <w:rFonts w:ascii="Arial" w:hAnsi="Arial" w:cs="Arial"/>
                <w:kern w:val="0"/>
                <w:sz w:val="16"/>
                <w:szCs w:val="16"/>
                <w:lang w:eastAsia="ru-RU"/>
              </w:rPr>
              <w:t>межплиточных</w:t>
            </w:r>
            <w:proofErr w:type="spellEnd"/>
            <w:r w:rsidRPr="00521900">
              <w:rPr>
                <w:rFonts w:ascii="Arial" w:hAnsi="Arial" w:cs="Arial"/>
                <w:kern w:val="0"/>
                <w:sz w:val="16"/>
                <w:szCs w:val="16"/>
                <w:lang w:eastAsia="ru-RU"/>
              </w:rPr>
              <w:t xml:space="preserve"> швов шириной 1-6 мм (различная цветовая гамма)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0,0065</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37 800,30</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75 600,60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491,40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06.2.05.03</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Плиты </w:t>
            </w:r>
            <w:proofErr w:type="spellStart"/>
            <w:r w:rsidRPr="00521900">
              <w:rPr>
                <w:rFonts w:ascii="Arial" w:hAnsi="Arial" w:cs="Arial"/>
                <w:i/>
                <w:iCs/>
                <w:kern w:val="0"/>
                <w:sz w:val="16"/>
                <w:szCs w:val="16"/>
                <w:lang w:eastAsia="ru-RU"/>
              </w:rPr>
              <w:t>керамогранитные</w:t>
            </w:r>
            <w:proofErr w:type="spellEnd"/>
            <w:r w:rsidRPr="00521900">
              <w:rPr>
                <w:rFonts w:ascii="Arial" w:hAnsi="Arial" w:cs="Arial"/>
                <w:i/>
                <w:iCs/>
                <w:kern w:val="0"/>
                <w:sz w:val="16"/>
                <w:szCs w:val="16"/>
                <w:lang w:eastAsia="ru-RU"/>
              </w:rPr>
              <w:t xml:space="preserve"> 400х400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51</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11.2.04.05</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Рейки деревянные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0,005</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14.1.06.02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Клей для облицовочных работ (сухая смесь)</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1,2</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14.4.01.21</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Грунтовка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93 283,10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92 753,78</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/812-011.0-2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Полы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113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104 811,77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/774-011.0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Полы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65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60 289,96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516 769,66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258 384,83</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37.1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ФСБЦ-14.1.06.02-0011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521900">
              <w:rPr>
                <w:rFonts w:ascii="Arial" w:hAnsi="Arial" w:cs="Arial"/>
                <w:b/>
                <w:bCs/>
                <w:color w:val="000000"/>
                <w:kern w:val="0"/>
                <w:sz w:val="16"/>
                <w:szCs w:val="16"/>
                <w:lang w:eastAsia="ru-RU"/>
              </w:rPr>
              <w:t>керамогранита</w:t>
            </w:r>
            <w:proofErr w:type="spellEnd"/>
            <w:r w:rsidRPr="00521900">
              <w:rPr>
                <w:rFonts w:ascii="Arial" w:hAnsi="Arial" w:cs="Arial"/>
                <w:b/>
                <w:bCs/>
                <w:color w:val="000000"/>
                <w:kern w:val="0"/>
                <w:sz w:val="16"/>
                <w:szCs w:val="16"/>
                <w:lang w:eastAsia="ru-RU"/>
              </w:rPr>
              <w:t>, мозаики, камня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0,6</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36 038,35</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49 012,16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29 407,30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29 407,30</w:t>
            </w:r>
          </w:p>
        </w:tc>
      </w:tr>
      <w:tr w:rsidR="00521900" w:rsidRPr="00521900" w:rsidTr="00236982">
        <w:trPr>
          <w:trHeight w:val="1350"/>
        </w:trPr>
        <w:tc>
          <w:tcPr>
            <w:tcW w:w="17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lastRenderedPageBreak/>
              <w:t>37.2</w:t>
            </w:r>
          </w:p>
        </w:tc>
        <w:tc>
          <w:tcPr>
            <w:tcW w:w="895" w:type="pct"/>
            <w:shd w:val="clear" w:color="auto" w:fill="auto"/>
            <w:hideMark/>
          </w:tcPr>
          <w:p w:rsidR="00521900" w:rsidRPr="0065182C" w:rsidRDefault="00521900" w:rsidP="00521900">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ФСБЦ-06.2.05.03-0002</w:t>
            </w:r>
            <w:r w:rsidRPr="0065182C">
              <w:rPr>
                <w:rFonts w:ascii="Arial" w:hAnsi="Arial" w:cs="Arial"/>
                <w:b/>
                <w:bCs/>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65182C" w:rsidRDefault="00521900" w:rsidP="00521900">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 xml:space="preserve">Плитка </w:t>
            </w:r>
            <w:proofErr w:type="spellStart"/>
            <w:r w:rsidRPr="0065182C">
              <w:rPr>
                <w:rFonts w:ascii="Arial" w:hAnsi="Arial" w:cs="Arial"/>
                <w:b/>
                <w:bCs/>
                <w:kern w:val="0"/>
                <w:sz w:val="16"/>
                <w:szCs w:val="16"/>
                <w:lang w:eastAsia="ru-RU"/>
              </w:rPr>
              <w:t>керамогранитная</w:t>
            </w:r>
            <w:proofErr w:type="spellEnd"/>
            <w:r w:rsidRPr="0065182C">
              <w:rPr>
                <w:rFonts w:ascii="Arial" w:hAnsi="Arial" w:cs="Arial"/>
                <w:b/>
                <w:bCs/>
                <w:kern w:val="0"/>
                <w:sz w:val="16"/>
                <w:szCs w:val="16"/>
                <w:lang w:eastAsia="ru-RU"/>
              </w:rPr>
              <w:t>, неполированная, многоцветная, толщина 10 мм</w:t>
            </w:r>
          </w:p>
        </w:tc>
        <w:tc>
          <w:tcPr>
            <w:tcW w:w="336"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м</w:t>
            </w:r>
            <w:proofErr w:type="gramStart"/>
            <w:r w:rsidRPr="0065182C">
              <w:rPr>
                <w:rFonts w:ascii="Arial" w:hAnsi="Arial" w:cs="Arial"/>
                <w:b/>
                <w:bCs/>
                <w:kern w:val="0"/>
                <w:sz w:val="16"/>
                <w:szCs w:val="16"/>
                <w:lang w:eastAsia="ru-RU"/>
              </w:rPr>
              <w:t>2</w:t>
            </w:r>
            <w:proofErr w:type="gramEnd"/>
          </w:p>
        </w:tc>
        <w:tc>
          <w:tcPr>
            <w:tcW w:w="32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51</w:t>
            </w:r>
          </w:p>
        </w:tc>
        <w:tc>
          <w:tcPr>
            <w:tcW w:w="43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w:t>
            </w:r>
          </w:p>
        </w:tc>
        <w:tc>
          <w:tcPr>
            <w:tcW w:w="45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51</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850,72</w:t>
            </w:r>
          </w:p>
        </w:tc>
        <w:tc>
          <w:tcPr>
            <w:tcW w:w="235"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1,52</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1 293,09</w:t>
            </w:r>
          </w:p>
        </w:tc>
        <w:tc>
          <w:tcPr>
            <w:tcW w:w="324"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 </w:t>
            </w:r>
          </w:p>
        </w:tc>
        <w:tc>
          <w:tcPr>
            <w:tcW w:w="390"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65 947,59</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65 947,59</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38</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ГЭСН15-01-020-11</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Облицовка стен на клее из сухих смесей с карнизными, плинтусными и угловыми плитками: в общественных зданиях по кирпичу и бетону</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roofErr w:type="gramStart"/>
            <w:r w:rsidRPr="00521900">
              <w:rPr>
                <w:rFonts w:ascii="Arial" w:hAnsi="Arial" w:cs="Arial"/>
                <w:b/>
                <w:bCs/>
                <w:color w:val="000000"/>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0,0208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0,0208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Объем=2,08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3,738384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2 331,11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1-100-36</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3,6</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179,73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3,738384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623,56</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2 331,11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3,86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0,03432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20,19</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91.06.05-011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0,001664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1 996,27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3,32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0,08</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0,001664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750,23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1,25</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0,005616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0,42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0,005616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3,26</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91.07.08-024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Растворосмесители</w:t>
            </w:r>
            <w:proofErr w:type="spellEnd"/>
            <w:r w:rsidRPr="00521900">
              <w:rPr>
                <w:rFonts w:ascii="Arial" w:hAnsi="Arial" w:cs="Arial"/>
                <w:kern w:val="0"/>
                <w:sz w:val="16"/>
                <w:szCs w:val="16"/>
                <w:lang w:eastAsia="ru-RU"/>
              </w:rPr>
              <w:t xml:space="preserve"> передвижные, объем барабана 65 л</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0,02704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2,31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4,50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0,12</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0,02704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15,68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2,18</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01.7.03.01-0001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Вода</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м3</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0,93</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0,019344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35,71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1,75</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62,49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1,21</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01.7.20.08-0051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Ветошь хлопчатобумажная цветная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0,0104</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56,11</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93,70</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0,97</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04.3.02.09</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Смесь сухая для заделки швов</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0,00104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06.2.05.03</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 xml:space="preserve">Плитки керамические </w:t>
            </w:r>
            <w:r w:rsidRPr="00521900">
              <w:rPr>
                <w:rFonts w:ascii="Arial" w:hAnsi="Arial" w:cs="Arial"/>
                <w:i/>
                <w:iCs/>
                <w:kern w:val="0"/>
                <w:sz w:val="16"/>
                <w:szCs w:val="16"/>
                <w:lang w:eastAsia="ru-RU"/>
              </w:rPr>
              <w:lastRenderedPageBreak/>
              <w:t>плинтусные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lastRenderedPageBreak/>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56</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1,1648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lastRenderedPageBreak/>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06.2.05.04</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Плитки карнизные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56</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1,1648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06.2.05.04</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Плитки рядовые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roofErr w:type="gramStart"/>
            <w:r w:rsidRPr="00521900">
              <w:rPr>
                <w:rFonts w:ascii="Arial" w:hAnsi="Arial" w:cs="Arial"/>
                <w:i/>
                <w:iCs/>
                <w:kern w:val="0"/>
                <w:sz w:val="16"/>
                <w:szCs w:val="16"/>
                <w:lang w:eastAsia="ru-RU"/>
              </w:rPr>
              <w:t>2</w:t>
            </w:r>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91,5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1,9032</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06.2.05.04</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Плитки угловые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61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1,2688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14.1.06.02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Клей для облицовочных работ (сухая смесь)</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0,375</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0,0078</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2 357,34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2 351,30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/812-015.0-2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НР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2 374,81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/774-015.0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СП Отделочные работы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49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1 152,14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282 898,56</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5 884,29</w:t>
            </w:r>
          </w:p>
        </w:tc>
      </w:tr>
      <w:tr w:rsidR="00521900" w:rsidRPr="00521900" w:rsidTr="00236982">
        <w:trPr>
          <w:trHeight w:val="1350"/>
        </w:trPr>
        <w:tc>
          <w:tcPr>
            <w:tcW w:w="17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38.1</w:t>
            </w:r>
          </w:p>
        </w:tc>
        <w:tc>
          <w:tcPr>
            <w:tcW w:w="895" w:type="pct"/>
            <w:shd w:val="clear" w:color="auto" w:fill="auto"/>
            <w:hideMark/>
          </w:tcPr>
          <w:p w:rsidR="00521900" w:rsidRPr="0065182C" w:rsidRDefault="00521900" w:rsidP="00521900">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ФСБЦ-06.2.05.03-0031</w:t>
            </w:r>
            <w:r w:rsidRPr="0065182C">
              <w:rPr>
                <w:rFonts w:ascii="Arial" w:hAnsi="Arial" w:cs="Arial"/>
                <w:b/>
                <w:bCs/>
                <w:kern w:val="0"/>
                <w:sz w:val="16"/>
                <w:szCs w:val="16"/>
                <w:lang w:eastAsia="ru-RU"/>
              </w:rPr>
              <w:br w:type="page"/>
              <w:t>Сплит-форма Ханты-Мансийский автономный округ - Югра (4 зона) на 1 квартал 2026 года.xlsx</w:t>
            </w:r>
          </w:p>
        </w:tc>
        <w:tc>
          <w:tcPr>
            <w:tcW w:w="760" w:type="pct"/>
            <w:shd w:val="clear" w:color="auto" w:fill="auto"/>
            <w:hideMark/>
          </w:tcPr>
          <w:p w:rsidR="00521900" w:rsidRPr="0065182C" w:rsidRDefault="00521900" w:rsidP="00521900">
            <w:pPr>
              <w:suppressAutoHyphens w:val="0"/>
              <w:spacing w:after="0"/>
              <w:jc w:val="left"/>
              <w:rPr>
                <w:rFonts w:ascii="Arial" w:hAnsi="Arial" w:cs="Arial"/>
                <w:b/>
                <w:bCs/>
                <w:kern w:val="0"/>
                <w:sz w:val="16"/>
                <w:szCs w:val="16"/>
                <w:lang w:eastAsia="ru-RU"/>
              </w:rPr>
            </w:pPr>
            <w:r w:rsidRPr="0065182C">
              <w:rPr>
                <w:rFonts w:ascii="Arial" w:hAnsi="Arial" w:cs="Arial"/>
                <w:b/>
                <w:bCs/>
                <w:kern w:val="0"/>
                <w:sz w:val="16"/>
                <w:szCs w:val="16"/>
                <w:lang w:eastAsia="ru-RU"/>
              </w:rPr>
              <w:t>Плитка керамическая плинтусная, глазурованная, белая, ширина 80 мм, толщина 11 мм</w:t>
            </w:r>
          </w:p>
        </w:tc>
        <w:tc>
          <w:tcPr>
            <w:tcW w:w="336"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м</w:t>
            </w:r>
          </w:p>
        </w:tc>
        <w:tc>
          <w:tcPr>
            <w:tcW w:w="32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26</w:t>
            </w:r>
          </w:p>
        </w:tc>
        <w:tc>
          <w:tcPr>
            <w:tcW w:w="439"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w:t>
            </w:r>
          </w:p>
        </w:tc>
        <w:tc>
          <w:tcPr>
            <w:tcW w:w="457"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26</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560,02</w:t>
            </w:r>
          </w:p>
        </w:tc>
        <w:tc>
          <w:tcPr>
            <w:tcW w:w="235"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1,46</w:t>
            </w:r>
          </w:p>
        </w:tc>
        <w:tc>
          <w:tcPr>
            <w:tcW w:w="329"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817,63</w:t>
            </w:r>
          </w:p>
        </w:tc>
        <w:tc>
          <w:tcPr>
            <w:tcW w:w="324" w:type="pct"/>
            <w:shd w:val="clear" w:color="auto" w:fill="auto"/>
            <w:hideMark/>
          </w:tcPr>
          <w:p w:rsidR="00521900" w:rsidRPr="0065182C" w:rsidRDefault="00521900" w:rsidP="00521900">
            <w:pPr>
              <w:suppressAutoHyphens w:val="0"/>
              <w:spacing w:after="0"/>
              <w:jc w:val="center"/>
              <w:rPr>
                <w:rFonts w:ascii="Arial" w:hAnsi="Arial" w:cs="Arial"/>
                <w:b/>
                <w:bCs/>
                <w:kern w:val="0"/>
                <w:sz w:val="16"/>
                <w:szCs w:val="16"/>
                <w:lang w:eastAsia="ru-RU"/>
              </w:rPr>
            </w:pPr>
            <w:r w:rsidRPr="0065182C">
              <w:rPr>
                <w:rFonts w:ascii="Arial" w:hAnsi="Arial" w:cs="Arial"/>
                <w:b/>
                <w:bCs/>
                <w:kern w:val="0"/>
                <w:sz w:val="16"/>
                <w:szCs w:val="16"/>
                <w:lang w:eastAsia="ru-RU"/>
              </w:rPr>
              <w:t> </w:t>
            </w:r>
          </w:p>
        </w:tc>
        <w:tc>
          <w:tcPr>
            <w:tcW w:w="390" w:type="pct"/>
            <w:shd w:val="clear" w:color="auto" w:fill="auto"/>
            <w:hideMark/>
          </w:tcPr>
          <w:p w:rsidR="00521900" w:rsidRPr="0065182C" w:rsidRDefault="00521900" w:rsidP="00521900">
            <w:pPr>
              <w:suppressAutoHyphens w:val="0"/>
              <w:spacing w:after="0"/>
              <w:jc w:val="right"/>
              <w:rPr>
                <w:rFonts w:ascii="Arial" w:hAnsi="Arial" w:cs="Arial"/>
                <w:b/>
                <w:bCs/>
                <w:kern w:val="0"/>
                <w:sz w:val="16"/>
                <w:szCs w:val="16"/>
                <w:lang w:eastAsia="ru-RU"/>
              </w:rPr>
            </w:pPr>
            <w:r w:rsidRPr="0065182C">
              <w:rPr>
                <w:rFonts w:ascii="Arial" w:hAnsi="Arial" w:cs="Arial"/>
                <w:b/>
                <w:bCs/>
                <w:kern w:val="0"/>
                <w:sz w:val="16"/>
                <w:szCs w:val="16"/>
                <w:lang w:eastAsia="ru-RU"/>
              </w:rPr>
              <w:t>21 258,38</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21 258,38</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38.2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ФСБЦ-14.1.06.02-0001</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Клей монтажный сухой для внутренних и наружных работ, водостойкий на основе </w:t>
            </w:r>
            <w:proofErr w:type="gramStart"/>
            <w:r w:rsidRPr="00521900">
              <w:rPr>
                <w:rFonts w:ascii="Arial" w:hAnsi="Arial" w:cs="Arial"/>
                <w:b/>
                <w:bCs/>
                <w:color w:val="000000"/>
                <w:kern w:val="0"/>
                <w:sz w:val="16"/>
                <w:szCs w:val="16"/>
                <w:lang w:eastAsia="ru-RU"/>
              </w:rPr>
              <w:t>цементного</w:t>
            </w:r>
            <w:proofErr w:type="gramEnd"/>
            <w:r w:rsidRPr="00521900">
              <w:rPr>
                <w:rFonts w:ascii="Arial" w:hAnsi="Arial" w:cs="Arial"/>
                <w:b/>
                <w:bCs/>
                <w:color w:val="000000"/>
                <w:kern w:val="0"/>
                <w:sz w:val="16"/>
                <w:szCs w:val="16"/>
                <w:lang w:eastAsia="ru-RU"/>
              </w:rPr>
              <w:t xml:space="preserve"> вяжущего, для облицовочных работ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0,0078</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0,0078</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12 041,60</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1,36</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16 376,58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127,74</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127,74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8 Ремонт плитки в коридоре</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236 024,15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117 952,24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58,46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764,98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117 248,47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437 473,71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117 952,24</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58,46</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764,98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117 248,47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128 437,51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73 012,05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118 717,22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128 437,51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73 012,05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8 Ремонт плитки в коридоре</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437 473,71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199,956176</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1,310752</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521900">
        <w:trPr>
          <w:trHeight w:val="300"/>
        </w:trPr>
        <w:tc>
          <w:tcPr>
            <w:tcW w:w="5000" w:type="pct"/>
            <w:gridSpan w:val="12"/>
            <w:shd w:val="clear" w:color="auto" w:fill="auto"/>
            <w:vAlign w:val="center"/>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Раздел 9. Ремонт канализации</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39</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ГЭСНр65-01-008-02</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Смена трубопроводов из полиэтиленовых канализационных труб диаметром: до 100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100 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Объем=300 / 100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О</w:t>
            </w:r>
            <w:proofErr w:type="gramStart"/>
            <w:r w:rsidRPr="00521900">
              <w:rPr>
                <w:rFonts w:ascii="Arial" w:hAnsi="Arial" w:cs="Arial"/>
                <w:kern w:val="0"/>
                <w:sz w:val="16"/>
                <w:szCs w:val="16"/>
                <w:lang w:eastAsia="ru-RU"/>
              </w:rPr>
              <w:t>Т(</w:t>
            </w:r>
            <w:proofErr w:type="gramEnd"/>
            <w:r w:rsidRPr="00521900">
              <w:rPr>
                <w:rFonts w:ascii="Arial" w:hAnsi="Arial" w:cs="Arial"/>
                <w:kern w:val="0"/>
                <w:sz w:val="16"/>
                <w:szCs w:val="16"/>
                <w:lang w:eastAsia="ru-RU"/>
              </w:rPr>
              <w:t>ЗТ)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167,13</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96 888,60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1-100-30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Средний разряд работы 3,0</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55,71</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167,13</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96 888,60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ЭМ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528,00</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739,50</w:t>
            </w:r>
          </w:p>
        </w:tc>
      </w:tr>
      <w:tr w:rsidR="00521900" w:rsidRPr="00521900" w:rsidTr="00236982">
        <w:trPr>
          <w:trHeight w:val="45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91.06.06-048</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37,32</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1,99</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74,27</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44,56</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4-100-030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579,72</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347,83</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91.14.02-001</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roofErr w:type="spellStart"/>
            <w:r w:rsidRPr="00521900">
              <w:rPr>
                <w:rFonts w:ascii="Arial" w:hAnsi="Arial" w:cs="Arial"/>
                <w:kern w:val="0"/>
                <w:sz w:val="16"/>
                <w:szCs w:val="16"/>
                <w:lang w:eastAsia="ru-RU"/>
              </w:rPr>
              <w:t>маш</w:t>
            </w:r>
            <w:proofErr w:type="spellEnd"/>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805,73</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483,44</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4-100-040</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spellStart"/>
            <w:r w:rsidRPr="00521900">
              <w:rPr>
                <w:rFonts w:ascii="Arial" w:hAnsi="Arial" w:cs="Arial"/>
                <w:kern w:val="0"/>
                <w:sz w:val="16"/>
                <w:szCs w:val="16"/>
                <w:lang w:eastAsia="ru-RU"/>
              </w:rPr>
              <w:t>ОТ</w:t>
            </w:r>
            <w:proofErr w:type="gramStart"/>
            <w:r w:rsidRPr="00521900">
              <w:rPr>
                <w:rFonts w:ascii="Arial" w:hAnsi="Arial" w:cs="Arial"/>
                <w:kern w:val="0"/>
                <w:sz w:val="16"/>
                <w:szCs w:val="16"/>
                <w:lang w:eastAsia="ru-RU"/>
              </w:rPr>
              <w:t>м</w:t>
            </w:r>
            <w:proofErr w:type="spellEnd"/>
            <w:r w:rsidRPr="00521900">
              <w:rPr>
                <w:rFonts w:ascii="Arial" w:hAnsi="Arial" w:cs="Arial"/>
                <w:kern w:val="0"/>
                <w:sz w:val="16"/>
                <w:szCs w:val="16"/>
                <w:lang w:eastAsia="ru-RU"/>
              </w:rPr>
              <w:t>(</w:t>
            </w:r>
            <w:proofErr w:type="spellStart"/>
            <w:proofErr w:type="gramEnd"/>
            <w:r w:rsidRPr="00521900">
              <w:rPr>
                <w:rFonts w:ascii="Arial" w:hAnsi="Arial" w:cs="Arial"/>
                <w:kern w:val="0"/>
                <w:sz w:val="16"/>
                <w:szCs w:val="16"/>
                <w:lang w:eastAsia="ru-RU"/>
              </w:rPr>
              <w:t>Зтм</w:t>
            </w:r>
            <w:proofErr w:type="spellEnd"/>
            <w:r w:rsidRPr="00521900">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чел</w:t>
            </w:r>
            <w:proofErr w:type="gramStart"/>
            <w:r w:rsidRPr="00521900">
              <w:rPr>
                <w:rFonts w:ascii="Arial" w:hAnsi="Arial" w:cs="Arial"/>
                <w:kern w:val="0"/>
                <w:sz w:val="16"/>
                <w:szCs w:val="16"/>
                <w:lang w:eastAsia="ru-RU"/>
              </w:rPr>
              <w:t>.-</w:t>
            </w:r>
            <w:proofErr w:type="gramEnd"/>
            <w:r w:rsidRPr="00521900">
              <w:rPr>
                <w:rFonts w:ascii="Arial" w:hAnsi="Arial" w:cs="Arial"/>
                <w:kern w:val="0"/>
                <w:sz w:val="16"/>
                <w:szCs w:val="16"/>
                <w:lang w:eastAsia="ru-RU"/>
              </w:rPr>
              <w:t>ч</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0,6</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652,79</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391,67</w:t>
            </w:r>
          </w:p>
        </w:tc>
      </w:tr>
      <w:tr w:rsidR="00521900" w:rsidRPr="00521900" w:rsidTr="00236982">
        <w:trPr>
          <w:trHeight w:val="300"/>
        </w:trPr>
        <w:tc>
          <w:tcPr>
            <w:tcW w:w="177" w:type="pct"/>
            <w:shd w:val="clear" w:color="auto" w:fill="auto"/>
            <w:vAlign w:val="center"/>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1 310,90</w:t>
            </w:r>
          </w:p>
        </w:tc>
      </w:tr>
      <w:tr w:rsidR="00521900" w:rsidRPr="00521900" w:rsidTr="00236982">
        <w:trPr>
          <w:trHeight w:val="675"/>
        </w:trPr>
        <w:tc>
          <w:tcPr>
            <w:tcW w:w="177" w:type="pct"/>
            <w:shd w:val="clear" w:color="auto" w:fill="auto"/>
            <w:vAlign w:val="center"/>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01.7.15.03-0014</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0,0027</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0,0081</w:t>
            </w:r>
          </w:p>
        </w:tc>
        <w:tc>
          <w:tcPr>
            <w:tcW w:w="329"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145 801,49</w:t>
            </w:r>
          </w:p>
        </w:tc>
        <w:tc>
          <w:tcPr>
            <w:tcW w:w="235"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1,11</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161 839,65</w:t>
            </w: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1 310,90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lastRenderedPageBreak/>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01.7.19.02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Кольца резиновые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4</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12</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П</w:t>
            </w:r>
            <w:proofErr w:type="gramStart"/>
            <w:r w:rsidRPr="00521900">
              <w:rPr>
                <w:rFonts w:ascii="Arial" w:hAnsi="Arial" w:cs="Arial"/>
                <w:i/>
                <w:iCs/>
                <w:kern w:val="0"/>
                <w:sz w:val="16"/>
                <w:szCs w:val="16"/>
                <w:lang w:eastAsia="ru-RU"/>
              </w:rPr>
              <w:t>,Н</w:t>
            </w:r>
            <w:proofErr w:type="gramEnd"/>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23.1.02.07</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Крепления</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кг</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45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24.3.03.02</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Трубопроводы канализации из полиэтиленовых труб высокой плотности с гильзами, диаметром 110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99,8</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299,4</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Н</w:t>
            </w:r>
          </w:p>
        </w:tc>
        <w:tc>
          <w:tcPr>
            <w:tcW w:w="895"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999-9900</w:t>
            </w:r>
          </w:p>
        </w:tc>
        <w:tc>
          <w:tcPr>
            <w:tcW w:w="760" w:type="pct"/>
            <w:shd w:val="clear" w:color="auto" w:fill="auto"/>
            <w:hideMark/>
          </w:tcPr>
          <w:p w:rsidR="00521900" w:rsidRPr="00521900" w:rsidRDefault="00521900" w:rsidP="00521900">
            <w:pPr>
              <w:suppressAutoHyphens w:val="0"/>
              <w:spacing w:after="0"/>
              <w:jc w:val="left"/>
              <w:rPr>
                <w:rFonts w:ascii="Arial" w:hAnsi="Arial" w:cs="Arial"/>
                <w:i/>
                <w:iCs/>
                <w:kern w:val="0"/>
                <w:sz w:val="16"/>
                <w:szCs w:val="16"/>
                <w:lang w:eastAsia="ru-RU"/>
              </w:rPr>
            </w:pPr>
            <w:r w:rsidRPr="00521900">
              <w:rPr>
                <w:rFonts w:ascii="Arial" w:hAnsi="Arial" w:cs="Arial"/>
                <w:i/>
                <w:iCs/>
                <w:kern w:val="0"/>
                <w:sz w:val="16"/>
                <w:szCs w:val="16"/>
                <w:lang w:eastAsia="ru-RU"/>
              </w:rPr>
              <w:t>Строительный мусор</w:t>
            </w:r>
          </w:p>
        </w:tc>
        <w:tc>
          <w:tcPr>
            <w:tcW w:w="336"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т</w:t>
            </w:r>
          </w:p>
        </w:tc>
        <w:tc>
          <w:tcPr>
            <w:tcW w:w="32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0,11</w:t>
            </w:r>
          </w:p>
        </w:tc>
        <w:tc>
          <w:tcPr>
            <w:tcW w:w="439"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r w:rsidRPr="00521900">
              <w:rPr>
                <w:rFonts w:ascii="Arial" w:hAnsi="Arial" w:cs="Arial"/>
                <w:i/>
                <w:iCs/>
                <w:kern w:val="0"/>
                <w:sz w:val="16"/>
                <w:szCs w:val="16"/>
                <w:lang w:eastAsia="ru-RU"/>
              </w:rPr>
              <w:t>0,33</w:t>
            </w: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i/>
                <w:iCs/>
                <w:kern w:val="0"/>
                <w:sz w:val="16"/>
                <w:szCs w:val="16"/>
                <w:lang w:eastAsia="ru-RU"/>
              </w:rPr>
            </w:pPr>
            <w:r w:rsidRPr="00521900">
              <w:rPr>
                <w:rFonts w:ascii="Arial" w:hAnsi="Arial" w:cs="Arial"/>
                <w:i/>
                <w:iCs/>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99 467,00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ФОТ</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97 628,10</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/812-099.2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r w:rsidRPr="00521900">
              <w:rPr>
                <w:rFonts w:ascii="Arial" w:hAnsi="Arial" w:cs="Arial"/>
                <w:kern w:val="0"/>
                <w:sz w:val="16"/>
                <w:szCs w:val="16"/>
                <w:lang w:eastAsia="ru-RU"/>
              </w:rPr>
              <w:t xml:space="preserve">НР Внутренние санитарно-технические работы: смена труб, </w:t>
            </w:r>
            <w:proofErr w:type="spellStart"/>
            <w:r w:rsidRPr="00521900">
              <w:rPr>
                <w:rFonts w:ascii="Arial" w:hAnsi="Arial" w:cs="Arial"/>
                <w:kern w:val="0"/>
                <w:sz w:val="16"/>
                <w:szCs w:val="16"/>
                <w:lang w:eastAsia="ru-RU"/>
              </w:rPr>
              <w:t>санприборов</w:t>
            </w:r>
            <w:proofErr w:type="spellEnd"/>
            <w:r w:rsidRPr="00521900">
              <w:rPr>
                <w:rFonts w:ascii="Arial" w:hAnsi="Arial" w:cs="Arial"/>
                <w:kern w:val="0"/>
                <w:sz w:val="16"/>
                <w:szCs w:val="16"/>
                <w:lang w:eastAsia="ru-RU"/>
              </w:rPr>
              <w:t xml:space="preserve">, запорной арматуры и </w:t>
            </w:r>
            <w:proofErr w:type="gramStart"/>
            <w:r w:rsidRPr="00521900">
              <w:rPr>
                <w:rFonts w:ascii="Arial" w:hAnsi="Arial" w:cs="Arial"/>
                <w:kern w:val="0"/>
                <w:sz w:val="16"/>
                <w:szCs w:val="16"/>
                <w:lang w:eastAsia="ru-RU"/>
              </w:rPr>
              <w:t>другое</w:t>
            </w:r>
            <w:proofErr w:type="gramEnd"/>
            <w:r w:rsidRPr="00521900">
              <w:rPr>
                <w:rFonts w:ascii="Arial" w:hAnsi="Arial" w:cs="Arial"/>
                <w:kern w:val="0"/>
                <w:sz w:val="16"/>
                <w:szCs w:val="16"/>
                <w:lang w:eastAsia="ru-RU"/>
              </w:rPr>
              <w:t xml:space="preserve"> (ремонтно-строительные)</w:t>
            </w:r>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104</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101 533,22</w:t>
            </w:r>
          </w:p>
        </w:tc>
      </w:tr>
      <w:tr w:rsidR="00521900" w:rsidRPr="00521900" w:rsidTr="00236982">
        <w:trPr>
          <w:trHeight w:val="675"/>
        </w:trPr>
        <w:tc>
          <w:tcPr>
            <w:tcW w:w="177"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roofErr w:type="spellStart"/>
            <w:proofErr w:type="gramStart"/>
            <w:r w:rsidRPr="00521900">
              <w:rPr>
                <w:rFonts w:ascii="Arial" w:hAnsi="Arial" w:cs="Arial"/>
                <w:kern w:val="0"/>
                <w:sz w:val="16"/>
                <w:szCs w:val="16"/>
                <w:lang w:eastAsia="ru-RU"/>
              </w:rPr>
              <w:t>Пр</w:t>
            </w:r>
            <w:proofErr w:type="spellEnd"/>
            <w:proofErr w:type="gramEnd"/>
            <w:r w:rsidRPr="00521900">
              <w:rPr>
                <w:rFonts w:ascii="Arial" w:hAnsi="Arial" w:cs="Arial"/>
                <w:kern w:val="0"/>
                <w:sz w:val="16"/>
                <w:szCs w:val="16"/>
                <w:lang w:eastAsia="ru-RU"/>
              </w:rPr>
              <w:t>/774-099.2</w:t>
            </w:r>
          </w:p>
        </w:tc>
        <w:tc>
          <w:tcPr>
            <w:tcW w:w="760" w:type="pct"/>
            <w:shd w:val="clear" w:color="auto" w:fill="auto"/>
            <w:hideMark/>
          </w:tcPr>
          <w:p w:rsidR="00521900" w:rsidRPr="00521900" w:rsidRDefault="00521900" w:rsidP="00521900">
            <w:pPr>
              <w:suppressAutoHyphens w:val="0"/>
              <w:spacing w:after="0"/>
              <w:jc w:val="left"/>
              <w:rPr>
                <w:rFonts w:ascii="Arial" w:hAnsi="Arial" w:cs="Arial"/>
                <w:kern w:val="0"/>
                <w:sz w:val="16"/>
                <w:szCs w:val="16"/>
                <w:lang w:eastAsia="ru-RU"/>
              </w:rPr>
            </w:pPr>
            <w:proofErr w:type="gramStart"/>
            <w:r w:rsidRPr="00521900">
              <w:rPr>
                <w:rFonts w:ascii="Arial" w:hAnsi="Arial" w:cs="Arial"/>
                <w:kern w:val="0"/>
                <w:sz w:val="16"/>
                <w:szCs w:val="16"/>
                <w:lang w:eastAsia="ru-RU"/>
              </w:rPr>
              <w:t xml:space="preserve">СП Внутренние санитарно-технические работы: смена труб, </w:t>
            </w:r>
            <w:proofErr w:type="spellStart"/>
            <w:r w:rsidRPr="00521900">
              <w:rPr>
                <w:rFonts w:ascii="Arial" w:hAnsi="Arial" w:cs="Arial"/>
                <w:kern w:val="0"/>
                <w:sz w:val="16"/>
                <w:szCs w:val="16"/>
                <w:lang w:eastAsia="ru-RU"/>
              </w:rPr>
              <w:t>санприборов</w:t>
            </w:r>
            <w:proofErr w:type="spellEnd"/>
            <w:r w:rsidRPr="00521900">
              <w:rPr>
                <w:rFonts w:ascii="Arial" w:hAnsi="Arial" w:cs="Arial"/>
                <w:kern w:val="0"/>
                <w:sz w:val="16"/>
                <w:szCs w:val="16"/>
                <w:lang w:eastAsia="ru-RU"/>
              </w:rPr>
              <w:t>, запорной арматуры и другое (ремонтно-строительные)</w:t>
            </w:r>
            <w:proofErr w:type="gramEnd"/>
          </w:p>
        </w:tc>
        <w:tc>
          <w:tcPr>
            <w:tcW w:w="336"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w:t>
            </w:r>
          </w:p>
        </w:tc>
        <w:tc>
          <w:tcPr>
            <w:tcW w:w="32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52</w:t>
            </w:r>
          </w:p>
        </w:tc>
        <w:tc>
          <w:tcPr>
            <w:tcW w:w="439"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457"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r w:rsidRPr="00521900">
              <w:rPr>
                <w:rFonts w:ascii="Arial" w:hAnsi="Arial" w:cs="Arial"/>
                <w:kern w:val="0"/>
                <w:sz w:val="16"/>
                <w:szCs w:val="16"/>
                <w:lang w:eastAsia="ru-RU"/>
              </w:rPr>
              <w:t>52</w:t>
            </w: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29"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p>
        </w:tc>
        <w:tc>
          <w:tcPr>
            <w:tcW w:w="324" w:type="pct"/>
            <w:shd w:val="clear" w:color="auto" w:fill="auto"/>
            <w:hideMark/>
          </w:tcPr>
          <w:p w:rsidR="00521900" w:rsidRPr="00521900" w:rsidRDefault="00521900" w:rsidP="00521900">
            <w:pPr>
              <w:suppressAutoHyphens w:val="0"/>
              <w:spacing w:after="0"/>
              <w:jc w:val="center"/>
              <w:rPr>
                <w:rFonts w:ascii="Arial" w:hAnsi="Arial" w:cs="Arial"/>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kern w:val="0"/>
                <w:sz w:val="16"/>
                <w:szCs w:val="16"/>
                <w:lang w:eastAsia="ru-RU"/>
              </w:rPr>
            </w:pPr>
            <w:r w:rsidRPr="00521900">
              <w:rPr>
                <w:rFonts w:ascii="Arial" w:hAnsi="Arial" w:cs="Arial"/>
                <w:kern w:val="0"/>
                <w:sz w:val="16"/>
                <w:szCs w:val="16"/>
                <w:lang w:eastAsia="ru-RU"/>
              </w:rPr>
              <w:t>50 766,61</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83 922,28</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251 766,83</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39.1</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ФСБЦ-24.3.02.02-0004</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Трубы полипропиленовые для систем водоотведения, диаметр 110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м</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299,4</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299,4</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324,68</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1,42</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461,05</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138 038,37</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138 038,37</w:t>
            </w:r>
          </w:p>
        </w:tc>
      </w:tr>
      <w:tr w:rsidR="00521900" w:rsidRPr="00521900" w:rsidTr="00236982">
        <w:trPr>
          <w:trHeight w:val="135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39.2</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ФСБЦ-23.1.02.06-0052</w:t>
            </w:r>
            <w:r w:rsidRPr="00521900">
              <w:rPr>
                <w:rFonts w:ascii="Arial" w:hAnsi="Arial" w:cs="Arial"/>
                <w:b/>
                <w:bCs/>
                <w:color w:val="000000"/>
                <w:kern w:val="0"/>
                <w:sz w:val="16"/>
                <w:szCs w:val="16"/>
                <w:lang w:eastAsia="ru-RU"/>
              </w:rPr>
              <w:br/>
              <w:t>Сплит-форма Ханты-Мансийский автономный округ - Югра (4 зона) на 1 квартал 2026 года.xlsx</w:t>
            </w: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Хомуты металлические оцинкованные </w:t>
            </w:r>
            <w:proofErr w:type="spellStart"/>
            <w:r w:rsidRPr="00521900">
              <w:rPr>
                <w:rFonts w:ascii="Arial" w:hAnsi="Arial" w:cs="Arial"/>
                <w:b/>
                <w:bCs/>
                <w:color w:val="000000"/>
                <w:kern w:val="0"/>
                <w:sz w:val="16"/>
                <w:szCs w:val="16"/>
                <w:lang w:eastAsia="ru-RU"/>
              </w:rPr>
              <w:t>двухлапчатые</w:t>
            </w:r>
            <w:proofErr w:type="spellEnd"/>
            <w:r w:rsidRPr="00521900">
              <w:rPr>
                <w:rFonts w:ascii="Arial" w:hAnsi="Arial" w:cs="Arial"/>
                <w:b/>
                <w:bCs/>
                <w:color w:val="000000"/>
                <w:kern w:val="0"/>
                <w:sz w:val="16"/>
                <w:szCs w:val="16"/>
                <w:lang w:eastAsia="ru-RU"/>
              </w:rPr>
              <w:t xml:space="preserve"> с резиновым профилем для крепления трубопроводов, в комплекте с </w:t>
            </w:r>
            <w:proofErr w:type="gramStart"/>
            <w:r w:rsidRPr="00521900">
              <w:rPr>
                <w:rFonts w:ascii="Arial" w:hAnsi="Arial" w:cs="Arial"/>
                <w:b/>
                <w:bCs/>
                <w:color w:val="000000"/>
                <w:kern w:val="0"/>
                <w:sz w:val="16"/>
                <w:szCs w:val="16"/>
                <w:lang w:eastAsia="ru-RU"/>
              </w:rPr>
              <w:t>винт-шурупом</w:t>
            </w:r>
            <w:proofErr w:type="gramEnd"/>
            <w:r w:rsidRPr="00521900">
              <w:rPr>
                <w:rFonts w:ascii="Arial" w:hAnsi="Arial" w:cs="Arial"/>
                <w:b/>
                <w:bCs/>
                <w:color w:val="000000"/>
                <w:kern w:val="0"/>
                <w:sz w:val="16"/>
                <w:szCs w:val="16"/>
                <w:lang w:eastAsia="ru-RU"/>
              </w:rPr>
              <w:t xml:space="preserve"> сантехническим, диаметр резьбы шурупа М8, длина шурупа 200 мм, диаметр хомута от 90 до 100 мм</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xml:space="preserve">10 </w:t>
            </w:r>
            <w:proofErr w:type="spellStart"/>
            <w:proofErr w:type="gramStart"/>
            <w:r w:rsidRPr="00521900">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15</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484,01</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1,5</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kern w:val="0"/>
                <w:sz w:val="16"/>
                <w:szCs w:val="16"/>
                <w:lang w:eastAsia="ru-RU"/>
              </w:rPr>
            </w:pPr>
            <w:r w:rsidRPr="00521900">
              <w:rPr>
                <w:rFonts w:ascii="Arial" w:hAnsi="Arial" w:cs="Arial"/>
                <w:b/>
                <w:bCs/>
                <w:kern w:val="0"/>
                <w:sz w:val="16"/>
                <w:szCs w:val="16"/>
                <w:lang w:eastAsia="ru-RU"/>
              </w:rPr>
              <w:t>726,02</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10 890,30</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(Материалы для строительных работ)</w:t>
            </w:r>
          </w:p>
        </w:tc>
      </w:tr>
      <w:tr w:rsidR="00521900" w:rsidRPr="00521900" w:rsidTr="00521900">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p>
        </w:tc>
        <w:tc>
          <w:tcPr>
            <w:tcW w:w="3928" w:type="pct"/>
            <w:gridSpan w:val="10"/>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Объем=150 / 10</w:t>
            </w:r>
          </w:p>
        </w:tc>
      </w:tr>
      <w:tr w:rsidR="00521900" w:rsidRPr="00521900" w:rsidTr="00236982">
        <w:trPr>
          <w:trHeight w:val="300"/>
        </w:trPr>
        <w:tc>
          <w:tcPr>
            <w:tcW w:w="17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760"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позиции</w:t>
            </w:r>
          </w:p>
        </w:tc>
        <w:tc>
          <w:tcPr>
            <w:tcW w:w="336"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39"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457"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235"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9"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24" w:type="pct"/>
            <w:shd w:val="clear" w:color="auto" w:fill="auto"/>
            <w:hideMark/>
          </w:tcPr>
          <w:p w:rsidR="00521900" w:rsidRPr="00521900" w:rsidRDefault="00521900" w:rsidP="00521900">
            <w:pPr>
              <w:suppressAutoHyphens w:val="0"/>
              <w:spacing w:after="0"/>
              <w:jc w:val="center"/>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10 890,30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разделу 9 Ремонт канализации</w:t>
            </w:r>
            <w:proofErr w:type="gramStart"/>
            <w:r w:rsidRPr="00521900">
              <w:rPr>
                <w:rFonts w:ascii="Arial" w:hAnsi="Arial" w:cs="Arial"/>
                <w:b/>
                <w:bCs/>
                <w:color w:val="000000"/>
                <w:kern w:val="0"/>
                <w:sz w:val="16"/>
                <w:szCs w:val="16"/>
                <w:lang w:eastAsia="ru-RU"/>
              </w:rPr>
              <w:t xml:space="preserve"> :</w:t>
            </w:r>
            <w:proofErr w:type="gramEnd"/>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248 395,67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96 888,60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528,00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739,50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150 239,57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400 695,50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96 888,60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528,00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739,50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150 239,57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101 533,22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50 766,61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97 628,10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101 533,22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50 766,61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разделу 9 Ремонт канализации</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400 695,50</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рабочих</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167,13</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1864" w:type="pct"/>
            <w:gridSpan w:val="4"/>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Затраты труда машинистов</w:t>
            </w:r>
          </w:p>
        </w:tc>
        <w:tc>
          <w:tcPr>
            <w:tcW w:w="457" w:type="pct"/>
            <w:shd w:val="clear" w:color="auto" w:fill="auto"/>
            <w:hideMark/>
          </w:tcPr>
          <w:p w:rsidR="00521900" w:rsidRPr="00521900" w:rsidRDefault="00521900" w:rsidP="00521900">
            <w:pPr>
              <w:suppressAutoHyphens w:val="0"/>
              <w:spacing w:after="0"/>
              <w:jc w:val="center"/>
              <w:rPr>
                <w:rFonts w:ascii="Arial" w:hAnsi="Arial" w:cs="Arial"/>
                <w:color w:val="000000"/>
                <w:kern w:val="0"/>
                <w:sz w:val="16"/>
                <w:szCs w:val="16"/>
                <w:lang w:eastAsia="ru-RU"/>
              </w:rPr>
            </w:pPr>
            <w:r w:rsidRPr="00521900">
              <w:rPr>
                <w:rFonts w:ascii="Arial" w:hAnsi="Arial" w:cs="Arial"/>
                <w:color w:val="000000"/>
                <w:kern w:val="0"/>
                <w:sz w:val="16"/>
                <w:szCs w:val="16"/>
                <w:lang w:eastAsia="ru-RU"/>
              </w:rPr>
              <w:t>1,2</w:t>
            </w:r>
          </w:p>
        </w:tc>
        <w:tc>
          <w:tcPr>
            <w:tcW w:w="329"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235" w:type="pct"/>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p>
        </w:tc>
        <w:tc>
          <w:tcPr>
            <w:tcW w:w="329" w:type="pct"/>
            <w:shd w:val="clear" w:color="auto" w:fill="auto"/>
            <w:noWrap/>
            <w:vAlign w:val="bottom"/>
            <w:hideMark/>
          </w:tcPr>
          <w:p w:rsidR="00521900" w:rsidRPr="00521900" w:rsidRDefault="00521900" w:rsidP="00521900">
            <w:pPr>
              <w:suppressAutoHyphens w:val="0"/>
              <w:spacing w:after="0"/>
              <w:jc w:val="left"/>
              <w:rPr>
                <w:rFonts w:ascii="Calibri" w:hAnsi="Calibri"/>
                <w:color w:val="000000"/>
                <w:kern w:val="0"/>
                <w:sz w:val="22"/>
                <w:szCs w:val="22"/>
                <w:lang w:eastAsia="ru-RU"/>
              </w:rPr>
            </w:pPr>
          </w:p>
        </w:tc>
        <w:tc>
          <w:tcPr>
            <w:tcW w:w="324" w:type="pct"/>
            <w:shd w:val="clear" w:color="auto" w:fill="auto"/>
            <w:hideMark/>
          </w:tcPr>
          <w:p w:rsidR="00521900" w:rsidRPr="00521900" w:rsidRDefault="00521900" w:rsidP="00521900">
            <w:pPr>
              <w:suppressAutoHyphens w:val="0"/>
              <w:spacing w:after="0"/>
              <w:jc w:val="left"/>
              <w:rPr>
                <w:rFonts w:ascii="Arial" w:hAnsi="Arial" w:cs="Arial"/>
                <w:i/>
                <w:iCs/>
                <w:color w:val="7F7F7F"/>
                <w:kern w:val="0"/>
                <w:sz w:val="16"/>
                <w:szCs w:val="16"/>
                <w:lang w:eastAsia="ru-RU"/>
              </w:rPr>
            </w:pP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Итоги по смете:</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прямые затраты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1 963 422,15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рабочих</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1 274 102,58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28 269,67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14 244,49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646 805,41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Строительные работы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3 931 072,75</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 том числе: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lastRenderedPageBreak/>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1 274 102,58</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эксплуатация машин и механизмов</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28 269,67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оплата труда машинистов (</w:t>
            </w:r>
            <w:proofErr w:type="spellStart"/>
            <w:r w:rsidRPr="00521900">
              <w:rPr>
                <w:rFonts w:ascii="Arial" w:hAnsi="Arial" w:cs="Arial"/>
                <w:color w:val="000000"/>
                <w:kern w:val="0"/>
                <w:sz w:val="16"/>
                <w:szCs w:val="16"/>
                <w:lang w:eastAsia="ru-RU"/>
              </w:rPr>
              <w:t>Отм</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14 244,49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материалы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646 805,41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накладные расходы</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1 295 387,49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сметная прибыль</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672 263,11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Оборудование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160 642,12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Инженерное оборудование</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160 642,12</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4 091 714,87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ФОТ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1 288 347,07</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накладные расходы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1 295 387,49</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Всего сметная прибыль (</w:t>
            </w:r>
            <w:proofErr w:type="spellStart"/>
            <w:r w:rsidRPr="00521900">
              <w:rPr>
                <w:rFonts w:ascii="Arial" w:hAnsi="Arial" w:cs="Arial"/>
                <w:color w:val="000000"/>
                <w:kern w:val="0"/>
                <w:sz w:val="16"/>
                <w:szCs w:val="16"/>
                <w:lang w:eastAsia="ru-RU"/>
              </w:rPr>
              <w:t>справочно</w:t>
            </w:r>
            <w:proofErr w:type="spellEnd"/>
            <w:r w:rsidRPr="00521900">
              <w:rPr>
                <w:rFonts w:ascii="Arial" w:hAnsi="Arial" w:cs="Arial"/>
                <w:color w:val="000000"/>
                <w:kern w:val="0"/>
                <w:sz w:val="16"/>
                <w:szCs w:val="16"/>
                <w:lang w:eastAsia="ru-RU"/>
              </w:rPr>
              <w:t>)</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r w:rsidRPr="00521900">
              <w:rPr>
                <w:rFonts w:ascii="Arial" w:hAnsi="Arial" w:cs="Arial"/>
                <w:color w:val="000000"/>
                <w:kern w:val="0"/>
                <w:sz w:val="16"/>
                <w:szCs w:val="16"/>
                <w:lang w:eastAsia="ru-RU"/>
              </w:rPr>
              <w:t>672 263,11</w:t>
            </w: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xml:space="preserve">     НДС 22%</w:t>
            </w:r>
          </w:p>
        </w:tc>
        <w:tc>
          <w:tcPr>
            <w:tcW w:w="390" w:type="pct"/>
            <w:shd w:val="clear" w:color="auto" w:fill="auto"/>
            <w:hideMark/>
          </w:tcPr>
          <w:p w:rsidR="00521900" w:rsidRPr="00521900" w:rsidRDefault="00521900" w:rsidP="00521900">
            <w:pPr>
              <w:suppressAutoHyphens w:val="0"/>
              <w:spacing w:after="0"/>
              <w:jc w:val="right"/>
              <w:rPr>
                <w:rFonts w:ascii="Arial" w:hAnsi="Arial" w:cs="Arial"/>
                <w:color w:val="000000"/>
                <w:kern w:val="0"/>
                <w:sz w:val="16"/>
                <w:szCs w:val="16"/>
                <w:lang w:eastAsia="ru-RU"/>
              </w:rPr>
            </w:pPr>
          </w:p>
        </w:tc>
      </w:tr>
      <w:tr w:rsidR="00521900" w:rsidRPr="00521900" w:rsidTr="00236982">
        <w:trPr>
          <w:trHeight w:val="300"/>
        </w:trPr>
        <w:tc>
          <w:tcPr>
            <w:tcW w:w="177" w:type="pct"/>
            <w:shd w:val="clear" w:color="auto" w:fill="auto"/>
            <w:noWrap/>
            <w:vAlign w:val="bottom"/>
            <w:hideMark/>
          </w:tcPr>
          <w:p w:rsidR="00521900" w:rsidRPr="00521900" w:rsidRDefault="00521900" w:rsidP="00521900">
            <w:pPr>
              <w:suppressAutoHyphens w:val="0"/>
              <w:spacing w:after="0"/>
              <w:jc w:val="left"/>
              <w:rPr>
                <w:rFonts w:ascii="Arial" w:hAnsi="Arial" w:cs="Arial"/>
                <w:color w:val="000000"/>
                <w:kern w:val="0"/>
                <w:sz w:val="16"/>
                <w:szCs w:val="16"/>
                <w:lang w:eastAsia="ru-RU"/>
              </w:rPr>
            </w:pPr>
            <w:r w:rsidRPr="00521900">
              <w:rPr>
                <w:rFonts w:ascii="Arial" w:hAnsi="Arial" w:cs="Arial"/>
                <w:color w:val="000000"/>
                <w:kern w:val="0"/>
                <w:sz w:val="16"/>
                <w:szCs w:val="16"/>
                <w:lang w:eastAsia="ru-RU"/>
              </w:rPr>
              <w:t> </w:t>
            </w:r>
          </w:p>
        </w:tc>
        <w:tc>
          <w:tcPr>
            <w:tcW w:w="895"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c>
          <w:tcPr>
            <w:tcW w:w="3538" w:type="pct"/>
            <w:gridSpan w:val="9"/>
            <w:shd w:val="clear" w:color="auto" w:fill="auto"/>
            <w:hideMark/>
          </w:tcPr>
          <w:p w:rsidR="00521900" w:rsidRPr="00521900" w:rsidRDefault="00521900" w:rsidP="00521900">
            <w:pPr>
              <w:suppressAutoHyphens w:val="0"/>
              <w:spacing w:after="0"/>
              <w:jc w:val="left"/>
              <w:rPr>
                <w:rFonts w:ascii="Arial" w:hAnsi="Arial" w:cs="Arial"/>
                <w:b/>
                <w:bCs/>
                <w:color w:val="000000"/>
                <w:kern w:val="0"/>
                <w:sz w:val="16"/>
                <w:szCs w:val="16"/>
                <w:lang w:eastAsia="ru-RU"/>
              </w:rPr>
            </w:pPr>
            <w:r w:rsidRPr="00521900">
              <w:rPr>
                <w:rFonts w:ascii="Arial" w:hAnsi="Arial" w:cs="Arial"/>
                <w:b/>
                <w:bCs/>
                <w:color w:val="000000"/>
                <w:kern w:val="0"/>
                <w:sz w:val="16"/>
                <w:szCs w:val="16"/>
                <w:lang w:eastAsia="ru-RU"/>
              </w:rPr>
              <w:t>ВСЕГО по смете</w:t>
            </w:r>
          </w:p>
        </w:tc>
        <w:tc>
          <w:tcPr>
            <w:tcW w:w="390" w:type="pct"/>
            <w:shd w:val="clear" w:color="auto" w:fill="auto"/>
            <w:hideMark/>
          </w:tcPr>
          <w:p w:rsidR="00521900" w:rsidRPr="00521900" w:rsidRDefault="00521900" w:rsidP="00521900">
            <w:pPr>
              <w:suppressAutoHyphens w:val="0"/>
              <w:spacing w:after="0"/>
              <w:jc w:val="right"/>
              <w:rPr>
                <w:rFonts w:ascii="Arial" w:hAnsi="Arial" w:cs="Arial"/>
                <w:b/>
                <w:bCs/>
                <w:color w:val="000000"/>
                <w:kern w:val="0"/>
                <w:sz w:val="16"/>
                <w:szCs w:val="16"/>
                <w:lang w:eastAsia="ru-RU"/>
              </w:rPr>
            </w:pPr>
          </w:p>
        </w:tc>
      </w:tr>
    </w:tbl>
    <w:p w:rsidR="007A0602" w:rsidRDefault="007A0602" w:rsidP="007A0602">
      <w:pPr>
        <w:jc w:val="center"/>
        <w:rPr>
          <w:b/>
        </w:rPr>
      </w:pPr>
    </w:p>
    <w:sectPr w:rsidR="007A0602"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8"/>
  </w:num>
  <w:num w:numId="21">
    <w:abstractNumId w:val="3"/>
  </w:num>
  <w:num w:numId="22">
    <w:abstractNumId w:val="15"/>
  </w:num>
  <w:num w:numId="23">
    <w:abstractNumId w:val="11"/>
  </w:num>
  <w:num w:numId="24">
    <w:abstractNumId w:val="4"/>
  </w:num>
  <w:num w:numId="25">
    <w:abstractNumId w:val="2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149A2"/>
    <w:rsid w:val="00027CA3"/>
    <w:rsid w:val="00046362"/>
    <w:rsid w:val="00066D33"/>
    <w:rsid w:val="00096756"/>
    <w:rsid w:val="000A755A"/>
    <w:rsid w:val="001219F2"/>
    <w:rsid w:val="0013290F"/>
    <w:rsid w:val="00132D0F"/>
    <w:rsid w:val="001549BB"/>
    <w:rsid w:val="00166FA5"/>
    <w:rsid w:val="00167F1D"/>
    <w:rsid w:val="00184C1F"/>
    <w:rsid w:val="001C66F7"/>
    <w:rsid w:val="001D15AC"/>
    <w:rsid w:val="001F133D"/>
    <w:rsid w:val="00212B70"/>
    <w:rsid w:val="00220B6D"/>
    <w:rsid w:val="00231465"/>
    <w:rsid w:val="00235299"/>
    <w:rsid w:val="00236982"/>
    <w:rsid w:val="00251124"/>
    <w:rsid w:val="0027209D"/>
    <w:rsid w:val="00272101"/>
    <w:rsid w:val="00273EF4"/>
    <w:rsid w:val="0029100D"/>
    <w:rsid w:val="002950DA"/>
    <w:rsid w:val="002B29EE"/>
    <w:rsid w:val="00326685"/>
    <w:rsid w:val="00342244"/>
    <w:rsid w:val="003433A4"/>
    <w:rsid w:val="0035060C"/>
    <w:rsid w:val="00362FDB"/>
    <w:rsid w:val="0036412D"/>
    <w:rsid w:val="0037563B"/>
    <w:rsid w:val="00375827"/>
    <w:rsid w:val="00394E06"/>
    <w:rsid w:val="003C6779"/>
    <w:rsid w:val="003D7F18"/>
    <w:rsid w:val="00401DB1"/>
    <w:rsid w:val="00415DB3"/>
    <w:rsid w:val="00446096"/>
    <w:rsid w:val="0047558A"/>
    <w:rsid w:val="0048038F"/>
    <w:rsid w:val="004B407C"/>
    <w:rsid w:val="004B7D88"/>
    <w:rsid w:val="004E710E"/>
    <w:rsid w:val="00502823"/>
    <w:rsid w:val="0051387F"/>
    <w:rsid w:val="00521900"/>
    <w:rsid w:val="00570AA2"/>
    <w:rsid w:val="005A5646"/>
    <w:rsid w:val="005F2913"/>
    <w:rsid w:val="006113A4"/>
    <w:rsid w:val="0062175E"/>
    <w:rsid w:val="00624532"/>
    <w:rsid w:val="00625981"/>
    <w:rsid w:val="0063681C"/>
    <w:rsid w:val="00645D56"/>
    <w:rsid w:val="0065182C"/>
    <w:rsid w:val="006911EE"/>
    <w:rsid w:val="006957E8"/>
    <w:rsid w:val="006B0521"/>
    <w:rsid w:val="006D0831"/>
    <w:rsid w:val="007040A7"/>
    <w:rsid w:val="0073727A"/>
    <w:rsid w:val="00753B85"/>
    <w:rsid w:val="00756017"/>
    <w:rsid w:val="00756EC6"/>
    <w:rsid w:val="00757E69"/>
    <w:rsid w:val="007713C9"/>
    <w:rsid w:val="00784D30"/>
    <w:rsid w:val="007A0602"/>
    <w:rsid w:val="007B48B3"/>
    <w:rsid w:val="00835539"/>
    <w:rsid w:val="008441A6"/>
    <w:rsid w:val="00844D7C"/>
    <w:rsid w:val="008538DD"/>
    <w:rsid w:val="0085464C"/>
    <w:rsid w:val="008832B1"/>
    <w:rsid w:val="008842FE"/>
    <w:rsid w:val="00890CDC"/>
    <w:rsid w:val="008B0107"/>
    <w:rsid w:val="008B42F0"/>
    <w:rsid w:val="008B6BFA"/>
    <w:rsid w:val="008C45DB"/>
    <w:rsid w:val="008D13E4"/>
    <w:rsid w:val="008D67CA"/>
    <w:rsid w:val="008D6856"/>
    <w:rsid w:val="0092298F"/>
    <w:rsid w:val="009779FE"/>
    <w:rsid w:val="0098226C"/>
    <w:rsid w:val="0098302D"/>
    <w:rsid w:val="0098394F"/>
    <w:rsid w:val="009A17F5"/>
    <w:rsid w:val="009A5751"/>
    <w:rsid w:val="009A66A5"/>
    <w:rsid w:val="009C566A"/>
    <w:rsid w:val="009E2841"/>
    <w:rsid w:val="009F7975"/>
    <w:rsid w:val="00A04E5B"/>
    <w:rsid w:val="00A129F8"/>
    <w:rsid w:val="00A205C8"/>
    <w:rsid w:val="00A20B83"/>
    <w:rsid w:val="00A375BE"/>
    <w:rsid w:val="00A54383"/>
    <w:rsid w:val="00A66270"/>
    <w:rsid w:val="00A90652"/>
    <w:rsid w:val="00A9714B"/>
    <w:rsid w:val="00AC6423"/>
    <w:rsid w:val="00AE3BAF"/>
    <w:rsid w:val="00AF34D8"/>
    <w:rsid w:val="00B0440C"/>
    <w:rsid w:val="00B34F19"/>
    <w:rsid w:val="00B36198"/>
    <w:rsid w:val="00B502C0"/>
    <w:rsid w:val="00B51B0C"/>
    <w:rsid w:val="00B557D4"/>
    <w:rsid w:val="00B57763"/>
    <w:rsid w:val="00B57EF5"/>
    <w:rsid w:val="00B63BB6"/>
    <w:rsid w:val="00B86B53"/>
    <w:rsid w:val="00BB2A71"/>
    <w:rsid w:val="00BB516E"/>
    <w:rsid w:val="00BB58FD"/>
    <w:rsid w:val="00BC5C0F"/>
    <w:rsid w:val="00BD029A"/>
    <w:rsid w:val="00BD27D3"/>
    <w:rsid w:val="00BE3C9F"/>
    <w:rsid w:val="00C24D26"/>
    <w:rsid w:val="00C546AF"/>
    <w:rsid w:val="00C9161C"/>
    <w:rsid w:val="00CA7887"/>
    <w:rsid w:val="00CB12E2"/>
    <w:rsid w:val="00CB1EDC"/>
    <w:rsid w:val="00CC7778"/>
    <w:rsid w:val="00CD46E0"/>
    <w:rsid w:val="00CE0DC4"/>
    <w:rsid w:val="00D22332"/>
    <w:rsid w:val="00D3079E"/>
    <w:rsid w:val="00D31EBF"/>
    <w:rsid w:val="00D401F5"/>
    <w:rsid w:val="00D83F81"/>
    <w:rsid w:val="00D9188F"/>
    <w:rsid w:val="00D961A0"/>
    <w:rsid w:val="00E1171F"/>
    <w:rsid w:val="00E1561C"/>
    <w:rsid w:val="00E204BC"/>
    <w:rsid w:val="00E32256"/>
    <w:rsid w:val="00E3255A"/>
    <w:rsid w:val="00E51714"/>
    <w:rsid w:val="00E63C70"/>
    <w:rsid w:val="00E96776"/>
    <w:rsid w:val="00EA209F"/>
    <w:rsid w:val="00EA29BC"/>
    <w:rsid w:val="00EC23D3"/>
    <w:rsid w:val="00EE5787"/>
    <w:rsid w:val="00F23583"/>
    <w:rsid w:val="00F3323D"/>
    <w:rsid w:val="00F459CF"/>
    <w:rsid w:val="00F875F1"/>
    <w:rsid w:val="00F96AC0"/>
    <w:rsid w:val="00FD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D7F18"/>
    <w:pPr>
      <w:keepNext/>
      <w:tabs>
        <w:tab w:val="left" w:pos="432"/>
      </w:tabs>
      <w:spacing w:before="240"/>
      <w:ind w:left="1429" w:hanging="360"/>
      <w:jc w:val="center"/>
      <w:outlineLvl w:val="0"/>
    </w:pPr>
    <w:rPr>
      <w:b/>
      <w:bCs/>
      <w:kern w:val="1"/>
      <w:sz w:val="36"/>
      <w:szCs w:val="36"/>
    </w:rPr>
  </w:style>
  <w:style w:type="paragraph" w:styleId="2">
    <w:name w:val="heading 2"/>
    <w:basedOn w:val="a"/>
    <w:link w:val="20"/>
    <w:uiPriority w:val="9"/>
    <w:qFormat/>
    <w:rsid w:val="003D7F18"/>
    <w:pPr>
      <w:suppressAutoHyphens w:val="0"/>
      <w:spacing w:before="100" w:beforeAutospacing="1" w:after="100" w:afterAutospacing="1"/>
      <w:jc w:val="left"/>
      <w:outlineLvl w:val="1"/>
    </w:pPr>
    <w:rPr>
      <w:b/>
      <w:bCs/>
      <w:kern w:val="0"/>
      <w:sz w:val="36"/>
      <w:szCs w:val="36"/>
      <w:lang w:eastAsia="ru-RU"/>
    </w:rPr>
  </w:style>
  <w:style w:type="paragraph" w:styleId="4">
    <w:name w:val="heading 4"/>
    <w:basedOn w:val="a"/>
    <w:next w:val="a"/>
    <w:link w:val="40"/>
    <w:uiPriority w:val="9"/>
    <w:semiHidden/>
    <w:unhideWhenUsed/>
    <w:qFormat/>
    <w:rsid w:val="003D7F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3"/>
    <w:uiPriority w:val="34"/>
    <w:qFormat/>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2B29EE"/>
    <w:pPr>
      <w:spacing w:before="280" w:after="280"/>
      <w:jc w:val="left"/>
    </w:pPr>
  </w:style>
  <w:style w:type="character" w:styleId="aa">
    <w:name w:val="Hyperlink"/>
    <w:basedOn w:val="a0"/>
    <w:uiPriority w:val="99"/>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7F18"/>
    <w:rPr>
      <w:rFonts w:ascii="Times New Roman" w:eastAsia="Times New Roman" w:hAnsi="Times New Roman" w:cs="Times New Roman"/>
      <w:b/>
      <w:bCs/>
      <w:kern w:val="1"/>
      <w:sz w:val="36"/>
      <w:szCs w:val="36"/>
      <w:lang w:eastAsia="ar-SA"/>
    </w:rPr>
  </w:style>
  <w:style w:type="character" w:customStyle="1" w:styleId="20">
    <w:name w:val="Заголовок 2 Знак"/>
    <w:basedOn w:val="a0"/>
    <w:link w:val="2"/>
    <w:uiPriority w:val="9"/>
    <w:rsid w:val="003D7F1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D7F18"/>
    <w:rPr>
      <w:rFonts w:asciiTheme="majorHAnsi" w:eastAsiaTheme="majorEastAsia" w:hAnsiTheme="majorHAnsi" w:cstheme="majorBidi"/>
      <w:b/>
      <w:bCs/>
      <w:i/>
      <w:iCs/>
      <w:color w:val="4F81BD" w:themeColor="accent1"/>
      <w:kern w:val="2"/>
      <w:sz w:val="24"/>
      <w:szCs w:val="24"/>
      <w:lang w:eastAsia="ar-SA"/>
    </w:rPr>
  </w:style>
  <w:style w:type="numbering" w:customStyle="1" w:styleId="12">
    <w:name w:val="Нет списка1"/>
    <w:next w:val="a2"/>
    <w:uiPriority w:val="99"/>
    <w:semiHidden/>
    <w:unhideWhenUsed/>
    <w:rsid w:val="003D7F18"/>
  </w:style>
  <w:style w:type="paragraph" w:styleId="ac">
    <w:name w:val="footnote text"/>
    <w:basedOn w:val="a"/>
    <w:link w:val="ad"/>
    <w:uiPriority w:val="99"/>
    <w:semiHidden/>
    <w:unhideWhenUsed/>
    <w:rsid w:val="003D7F18"/>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d">
    <w:name w:val="Текст сноски Знак"/>
    <w:basedOn w:val="a0"/>
    <w:link w:val="ac"/>
    <w:uiPriority w:val="99"/>
    <w:semiHidden/>
    <w:rsid w:val="003D7F18"/>
    <w:rPr>
      <w:sz w:val="20"/>
      <w:szCs w:val="20"/>
    </w:rPr>
  </w:style>
  <w:style w:type="paragraph" w:styleId="ae">
    <w:name w:val="Body Text"/>
    <w:basedOn w:val="a"/>
    <w:link w:val="af"/>
    <w:uiPriority w:val="99"/>
    <w:semiHidden/>
    <w:unhideWhenUsed/>
    <w:rsid w:val="003D7F18"/>
    <w:pPr>
      <w:spacing w:after="120"/>
    </w:pPr>
  </w:style>
  <w:style w:type="character" w:customStyle="1" w:styleId="af">
    <w:name w:val="Основной текст Знак"/>
    <w:basedOn w:val="a0"/>
    <w:link w:val="ae"/>
    <w:uiPriority w:val="99"/>
    <w:semiHidden/>
    <w:rsid w:val="003D7F18"/>
    <w:rPr>
      <w:rFonts w:ascii="Times New Roman" w:eastAsia="Times New Roman" w:hAnsi="Times New Roman" w:cs="Times New Roman"/>
      <w:kern w:val="2"/>
      <w:sz w:val="24"/>
      <w:szCs w:val="24"/>
      <w:lang w:eastAsia="ar-SA"/>
    </w:rPr>
  </w:style>
  <w:style w:type="character" w:styleId="af0">
    <w:name w:val="footnote reference"/>
    <w:uiPriority w:val="99"/>
    <w:semiHidden/>
    <w:unhideWhenUsed/>
    <w:rsid w:val="003D7F18"/>
    <w:rPr>
      <w:vertAlign w:val="superscript"/>
    </w:rPr>
  </w:style>
  <w:style w:type="paragraph" w:styleId="af1">
    <w:name w:val="Body Text Indent"/>
    <w:basedOn w:val="a"/>
    <w:link w:val="af2"/>
    <w:unhideWhenUsed/>
    <w:rsid w:val="003D7F18"/>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2">
    <w:name w:val="Основной текст с отступом Знак"/>
    <w:basedOn w:val="a0"/>
    <w:link w:val="af1"/>
    <w:rsid w:val="003D7F18"/>
  </w:style>
  <w:style w:type="character" w:customStyle="1" w:styleId="af3">
    <w:name w:val="Гипертекстовая ссылка"/>
    <w:basedOn w:val="a0"/>
    <w:uiPriority w:val="99"/>
    <w:rsid w:val="003D7F18"/>
    <w:rPr>
      <w:rFonts w:cs="Times New Roman"/>
      <w:b w:val="0"/>
      <w:color w:val="106BBE"/>
    </w:rPr>
  </w:style>
  <w:style w:type="paragraph" w:customStyle="1" w:styleId="s9">
    <w:name w:val="s_9"/>
    <w:basedOn w:val="a"/>
    <w:rsid w:val="003D7F18"/>
    <w:pPr>
      <w:suppressAutoHyphens w:val="0"/>
      <w:spacing w:before="100" w:beforeAutospacing="1" w:after="100" w:afterAutospacing="1"/>
      <w:jc w:val="left"/>
    </w:pPr>
    <w:rPr>
      <w:kern w:val="0"/>
      <w:lang w:eastAsia="ru-RU"/>
    </w:rPr>
  </w:style>
  <w:style w:type="paragraph" w:customStyle="1" w:styleId="s1">
    <w:name w:val="s_1"/>
    <w:basedOn w:val="a"/>
    <w:rsid w:val="003D7F18"/>
    <w:pPr>
      <w:suppressAutoHyphens w:val="0"/>
      <w:spacing w:before="100" w:beforeAutospacing="1" w:after="100" w:afterAutospacing="1"/>
      <w:jc w:val="left"/>
    </w:pPr>
    <w:rPr>
      <w:kern w:val="0"/>
      <w:lang w:eastAsia="ru-RU"/>
    </w:rPr>
  </w:style>
  <w:style w:type="paragraph" w:customStyle="1" w:styleId="22">
    <w:name w:val="ЗП_Заголовок 2"/>
    <w:basedOn w:val="a"/>
    <w:uiPriority w:val="99"/>
    <w:qFormat/>
    <w:rsid w:val="003D7F18"/>
    <w:pPr>
      <w:suppressAutoHyphens w:val="0"/>
      <w:spacing w:before="120" w:after="120"/>
      <w:outlineLvl w:val="1"/>
    </w:pPr>
    <w:rPr>
      <w:b/>
      <w:kern w:val="0"/>
      <w:sz w:val="28"/>
      <w:szCs w:val="28"/>
      <w:lang w:eastAsia="ru-RU"/>
    </w:rPr>
  </w:style>
  <w:style w:type="numbering" w:customStyle="1" w:styleId="110">
    <w:name w:val="Нет списка11"/>
    <w:next w:val="a2"/>
    <w:uiPriority w:val="99"/>
    <w:semiHidden/>
    <w:unhideWhenUsed/>
    <w:rsid w:val="003D7F18"/>
  </w:style>
  <w:style w:type="numbering" w:customStyle="1" w:styleId="23">
    <w:name w:val="Нет списка2"/>
    <w:next w:val="a2"/>
    <w:uiPriority w:val="99"/>
    <w:semiHidden/>
    <w:unhideWhenUsed/>
    <w:rsid w:val="003D7F18"/>
  </w:style>
  <w:style w:type="paragraph" w:customStyle="1" w:styleId="xl198">
    <w:name w:val="xl198"/>
    <w:basedOn w:val="a"/>
    <w:rsid w:val="003D7F18"/>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3D7F18"/>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3D7F18"/>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3D7F18"/>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3D7F18"/>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numbering" w:customStyle="1" w:styleId="3">
    <w:name w:val="Нет списка3"/>
    <w:next w:val="a2"/>
    <w:uiPriority w:val="99"/>
    <w:semiHidden/>
    <w:unhideWhenUsed/>
    <w:rsid w:val="003D7F18"/>
  </w:style>
  <w:style w:type="character" w:customStyle="1" w:styleId="13">
    <w:name w:val="Основной текст с отступом Знак1"/>
    <w:locked/>
    <w:rsid w:val="003D7F18"/>
    <w:rPr>
      <w:rFonts w:ascii="Times New Roman" w:eastAsia="Times New Roman" w:hAnsi="Times New Roman"/>
      <w:kern w:val="1"/>
      <w:lang w:val="x-none" w:eastAsia="ar-SA"/>
    </w:rPr>
  </w:style>
  <w:style w:type="character" w:customStyle="1" w:styleId="tov-9-12">
    <w:name w:val="tov-9-12"/>
    <w:rsid w:val="003D7F18"/>
  </w:style>
  <w:style w:type="character" w:customStyle="1" w:styleId="tov-9-2">
    <w:name w:val="tov-9-2"/>
    <w:rsid w:val="003D7F18"/>
  </w:style>
  <w:style w:type="character" w:styleId="af4">
    <w:name w:val="Strong"/>
    <w:uiPriority w:val="22"/>
    <w:qFormat/>
    <w:rsid w:val="003D7F18"/>
    <w:rPr>
      <w:b/>
      <w:bCs/>
    </w:rPr>
  </w:style>
  <w:style w:type="table" w:styleId="af5">
    <w:name w:val="Table Grid"/>
    <w:basedOn w:val="a1"/>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7F18"/>
    <w:pPr>
      <w:widowControl w:val="0"/>
      <w:suppressAutoHyphens w:val="0"/>
      <w:autoSpaceDE w:val="0"/>
      <w:autoSpaceDN w:val="0"/>
      <w:spacing w:after="0" w:line="247" w:lineRule="exact"/>
      <w:ind w:left="107"/>
      <w:jc w:val="left"/>
    </w:pPr>
    <w:rPr>
      <w:kern w:val="0"/>
      <w:sz w:val="22"/>
      <w:szCs w:val="22"/>
      <w:lang w:eastAsia="en-US"/>
    </w:rPr>
  </w:style>
  <w:style w:type="table" w:customStyle="1" w:styleId="14">
    <w:name w:val="Сетка таблицы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3D7F18"/>
  </w:style>
  <w:style w:type="paragraph" w:styleId="af6">
    <w:name w:val="header"/>
    <w:basedOn w:val="a"/>
    <w:link w:val="af7"/>
    <w:uiPriority w:val="99"/>
    <w:unhideWhenUsed/>
    <w:rsid w:val="003D7F18"/>
    <w:pPr>
      <w:tabs>
        <w:tab w:val="center" w:pos="4677"/>
        <w:tab w:val="right" w:pos="9355"/>
      </w:tabs>
    </w:pPr>
    <w:rPr>
      <w:kern w:val="1"/>
    </w:rPr>
  </w:style>
  <w:style w:type="character" w:customStyle="1" w:styleId="af7">
    <w:name w:val="Верхний колонтитул Знак"/>
    <w:basedOn w:val="a0"/>
    <w:link w:val="af6"/>
    <w:uiPriority w:val="99"/>
    <w:rsid w:val="003D7F18"/>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3D7F18"/>
    <w:pPr>
      <w:tabs>
        <w:tab w:val="center" w:pos="4677"/>
        <w:tab w:val="right" w:pos="9355"/>
      </w:tabs>
    </w:pPr>
    <w:rPr>
      <w:kern w:val="1"/>
    </w:rPr>
  </w:style>
  <w:style w:type="character" w:customStyle="1" w:styleId="af9">
    <w:name w:val="Нижний колонтитул Знак"/>
    <w:basedOn w:val="a0"/>
    <w:link w:val="af8"/>
    <w:uiPriority w:val="99"/>
    <w:rsid w:val="003D7F18"/>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3D7F18"/>
  </w:style>
  <w:style w:type="table" w:customStyle="1" w:styleId="24">
    <w:name w:val="Сетка таблицы2"/>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3D7F18"/>
  </w:style>
  <w:style w:type="table" w:customStyle="1" w:styleId="30">
    <w:name w:val="Сетка таблицы3"/>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3D7F18"/>
  </w:style>
  <w:style w:type="table" w:customStyle="1" w:styleId="42">
    <w:name w:val="Сетка таблицы4"/>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D7F18"/>
  </w:style>
  <w:style w:type="character" w:customStyle="1" w:styleId="112">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D7F18"/>
    <w:rPr>
      <w:b/>
      <w:bCs/>
      <w:kern w:val="1"/>
      <w:sz w:val="36"/>
      <w:szCs w:val="36"/>
      <w:lang w:val="x-none" w:eastAsia="ar-SA"/>
    </w:rPr>
  </w:style>
  <w:style w:type="character" w:customStyle="1" w:styleId="markedcontent">
    <w:name w:val="markedcontent"/>
    <w:rsid w:val="003D7F18"/>
  </w:style>
  <w:style w:type="paragraph" w:customStyle="1" w:styleId="15">
    <w:name w:val="Без интервала1"/>
    <w:uiPriority w:val="1"/>
    <w:qFormat/>
    <w:rsid w:val="003D7F18"/>
    <w:pPr>
      <w:spacing w:after="0" w:line="240" w:lineRule="auto"/>
    </w:pPr>
    <w:rPr>
      <w:rFonts w:ascii="Calibri" w:eastAsia="Times New Roman" w:hAnsi="Calibri" w:cs="Times New Roman"/>
      <w:lang w:eastAsia="ru-RU"/>
    </w:rPr>
  </w:style>
  <w:style w:type="character" w:styleId="afa">
    <w:name w:val="Emphasis"/>
    <w:uiPriority w:val="20"/>
    <w:qFormat/>
    <w:rsid w:val="003D7F18"/>
    <w:rPr>
      <w:i/>
      <w:iCs/>
    </w:rPr>
  </w:style>
  <w:style w:type="paragraph" w:customStyle="1" w:styleId="Default">
    <w:name w:val="Default"/>
    <w:rsid w:val="003D7F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10">
    <w:name w:val="Нет списка111"/>
    <w:next w:val="a2"/>
    <w:uiPriority w:val="99"/>
    <w:semiHidden/>
    <w:unhideWhenUsed/>
    <w:rsid w:val="003D7F18"/>
  </w:style>
  <w:style w:type="paragraph" w:customStyle="1" w:styleId="xl213">
    <w:name w:val="xl213"/>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4">
    <w:name w:val="xl214"/>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5">
    <w:name w:val="xl215"/>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6">
    <w:name w:val="xl216"/>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numbering" w:customStyle="1" w:styleId="8">
    <w:name w:val="Нет списка8"/>
    <w:next w:val="a2"/>
    <w:uiPriority w:val="99"/>
    <w:semiHidden/>
    <w:unhideWhenUsed/>
    <w:rsid w:val="003D7F18"/>
  </w:style>
  <w:style w:type="numbering" w:customStyle="1" w:styleId="121">
    <w:name w:val="Нет списка12"/>
    <w:next w:val="a2"/>
    <w:uiPriority w:val="99"/>
    <w:semiHidden/>
    <w:unhideWhenUsed/>
    <w:rsid w:val="003D7F18"/>
  </w:style>
  <w:style w:type="numbering" w:customStyle="1" w:styleId="9">
    <w:name w:val="Нет списка9"/>
    <w:next w:val="a2"/>
    <w:uiPriority w:val="99"/>
    <w:semiHidden/>
    <w:unhideWhenUsed/>
    <w:rsid w:val="003D7F18"/>
  </w:style>
  <w:style w:type="table" w:customStyle="1" w:styleId="50">
    <w:name w:val="Сетка таблицы5"/>
    <w:basedOn w:val="a1"/>
    <w:next w:val="af5"/>
    <w:uiPriority w:val="59"/>
    <w:rsid w:val="003D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D7F18"/>
    <w:pPr>
      <w:keepNext/>
      <w:tabs>
        <w:tab w:val="left" w:pos="432"/>
      </w:tabs>
      <w:spacing w:before="240"/>
      <w:ind w:left="1429" w:hanging="360"/>
      <w:jc w:val="center"/>
      <w:outlineLvl w:val="0"/>
    </w:pPr>
    <w:rPr>
      <w:b/>
      <w:bCs/>
      <w:kern w:val="1"/>
      <w:sz w:val="36"/>
      <w:szCs w:val="36"/>
    </w:rPr>
  </w:style>
  <w:style w:type="paragraph" w:styleId="2">
    <w:name w:val="heading 2"/>
    <w:basedOn w:val="a"/>
    <w:link w:val="20"/>
    <w:uiPriority w:val="9"/>
    <w:qFormat/>
    <w:rsid w:val="003D7F18"/>
    <w:pPr>
      <w:suppressAutoHyphens w:val="0"/>
      <w:spacing w:before="100" w:beforeAutospacing="1" w:after="100" w:afterAutospacing="1"/>
      <w:jc w:val="left"/>
      <w:outlineLvl w:val="1"/>
    </w:pPr>
    <w:rPr>
      <w:b/>
      <w:bCs/>
      <w:kern w:val="0"/>
      <w:sz w:val="36"/>
      <w:szCs w:val="36"/>
      <w:lang w:eastAsia="ru-RU"/>
    </w:rPr>
  </w:style>
  <w:style w:type="paragraph" w:styleId="4">
    <w:name w:val="heading 4"/>
    <w:basedOn w:val="a"/>
    <w:next w:val="a"/>
    <w:link w:val="40"/>
    <w:uiPriority w:val="9"/>
    <w:semiHidden/>
    <w:unhideWhenUsed/>
    <w:qFormat/>
    <w:rsid w:val="003D7F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3"/>
    <w:uiPriority w:val="34"/>
    <w:qFormat/>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2B29EE"/>
    <w:pPr>
      <w:spacing w:before="280" w:after="280"/>
      <w:jc w:val="left"/>
    </w:pPr>
  </w:style>
  <w:style w:type="character" w:styleId="aa">
    <w:name w:val="Hyperlink"/>
    <w:basedOn w:val="a0"/>
    <w:uiPriority w:val="99"/>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7F18"/>
    <w:rPr>
      <w:rFonts w:ascii="Times New Roman" w:eastAsia="Times New Roman" w:hAnsi="Times New Roman" w:cs="Times New Roman"/>
      <w:b/>
      <w:bCs/>
      <w:kern w:val="1"/>
      <w:sz w:val="36"/>
      <w:szCs w:val="36"/>
      <w:lang w:eastAsia="ar-SA"/>
    </w:rPr>
  </w:style>
  <w:style w:type="character" w:customStyle="1" w:styleId="20">
    <w:name w:val="Заголовок 2 Знак"/>
    <w:basedOn w:val="a0"/>
    <w:link w:val="2"/>
    <w:uiPriority w:val="9"/>
    <w:rsid w:val="003D7F1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D7F18"/>
    <w:rPr>
      <w:rFonts w:asciiTheme="majorHAnsi" w:eastAsiaTheme="majorEastAsia" w:hAnsiTheme="majorHAnsi" w:cstheme="majorBidi"/>
      <w:b/>
      <w:bCs/>
      <w:i/>
      <w:iCs/>
      <w:color w:val="4F81BD" w:themeColor="accent1"/>
      <w:kern w:val="2"/>
      <w:sz w:val="24"/>
      <w:szCs w:val="24"/>
      <w:lang w:eastAsia="ar-SA"/>
    </w:rPr>
  </w:style>
  <w:style w:type="numbering" w:customStyle="1" w:styleId="12">
    <w:name w:val="Нет списка1"/>
    <w:next w:val="a2"/>
    <w:uiPriority w:val="99"/>
    <w:semiHidden/>
    <w:unhideWhenUsed/>
    <w:rsid w:val="003D7F18"/>
  </w:style>
  <w:style w:type="paragraph" w:styleId="ac">
    <w:name w:val="footnote text"/>
    <w:basedOn w:val="a"/>
    <w:link w:val="ad"/>
    <w:uiPriority w:val="99"/>
    <w:semiHidden/>
    <w:unhideWhenUsed/>
    <w:rsid w:val="003D7F18"/>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d">
    <w:name w:val="Текст сноски Знак"/>
    <w:basedOn w:val="a0"/>
    <w:link w:val="ac"/>
    <w:uiPriority w:val="99"/>
    <w:semiHidden/>
    <w:rsid w:val="003D7F18"/>
    <w:rPr>
      <w:sz w:val="20"/>
      <w:szCs w:val="20"/>
    </w:rPr>
  </w:style>
  <w:style w:type="paragraph" w:styleId="ae">
    <w:name w:val="Body Text"/>
    <w:basedOn w:val="a"/>
    <w:link w:val="af"/>
    <w:uiPriority w:val="99"/>
    <w:semiHidden/>
    <w:unhideWhenUsed/>
    <w:rsid w:val="003D7F18"/>
    <w:pPr>
      <w:spacing w:after="120"/>
    </w:pPr>
  </w:style>
  <w:style w:type="character" w:customStyle="1" w:styleId="af">
    <w:name w:val="Основной текст Знак"/>
    <w:basedOn w:val="a0"/>
    <w:link w:val="ae"/>
    <w:uiPriority w:val="99"/>
    <w:semiHidden/>
    <w:rsid w:val="003D7F18"/>
    <w:rPr>
      <w:rFonts w:ascii="Times New Roman" w:eastAsia="Times New Roman" w:hAnsi="Times New Roman" w:cs="Times New Roman"/>
      <w:kern w:val="2"/>
      <w:sz w:val="24"/>
      <w:szCs w:val="24"/>
      <w:lang w:eastAsia="ar-SA"/>
    </w:rPr>
  </w:style>
  <w:style w:type="character" w:styleId="af0">
    <w:name w:val="footnote reference"/>
    <w:uiPriority w:val="99"/>
    <w:semiHidden/>
    <w:unhideWhenUsed/>
    <w:rsid w:val="003D7F18"/>
    <w:rPr>
      <w:vertAlign w:val="superscript"/>
    </w:rPr>
  </w:style>
  <w:style w:type="paragraph" w:styleId="af1">
    <w:name w:val="Body Text Indent"/>
    <w:basedOn w:val="a"/>
    <w:link w:val="af2"/>
    <w:unhideWhenUsed/>
    <w:rsid w:val="003D7F18"/>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2">
    <w:name w:val="Основной текст с отступом Знак"/>
    <w:basedOn w:val="a0"/>
    <w:link w:val="af1"/>
    <w:rsid w:val="003D7F18"/>
  </w:style>
  <w:style w:type="character" w:customStyle="1" w:styleId="af3">
    <w:name w:val="Гипертекстовая ссылка"/>
    <w:basedOn w:val="a0"/>
    <w:uiPriority w:val="99"/>
    <w:rsid w:val="003D7F18"/>
    <w:rPr>
      <w:rFonts w:cs="Times New Roman"/>
      <w:b w:val="0"/>
      <w:color w:val="106BBE"/>
    </w:rPr>
  </w:style>
  <w:style w:type="paragraph" w:customStyle="1" w:styleId="s9">
    <w:name w:val="s_9"/>
    <w:basedOn w:val="a"/>
    <w:rsid w:val="003D7F18"/>
    <w:pPr>
      <w:suppressAutoHyphens w:val="0"/>
      <w:spacing w:before="100" w:beforeAutospacing="1" w:after="100" w:afterAutospacing="1"/>
      <w:jc w:val="left"/>
    </w:pPr>
    <w:rPr>
      <w:kern w:val="0"/>
      <w:lang w:eastAsia="ru-RU"/>
    </w:rPr>
  </w:style>
  <w:style w:type="paragraph" w:customStyle="1" w:styleId="s1">
    <w:name w:val="s_1"/>
    <w:basedOn w:val="a"/>
    <w:rsid w:val="003D7F18"/>
    <w:pPr>
      <w:suppressAutoHyphens w:val="0"/>
      <w:spacing w:before="100" w:beforeAutospacing="1" w:after="100" w:afterAutospacing="1"/>
      <w:jc w:val="left"/>
    </w:pPr>
    <w:rPr>
      <w:kern w:val="0"/>
      <w:lang w:eastAsia="ru-RU"/>
    </w:rPr>
  </w:style>
  <w:style w:type="paragraph" w:customStyle="1" w:styleId="22">
    <w:name w:val="ЗП_Заголовок 2"/>
    <w:basedOn w:val="a"/>
    <w:uiPriority w:val="99"/>
    <w:qFormat/>
    <w:rsid w:val="003D7F18"/>
    <w:pPr>
      <w:suppressAutoHyphens w:val="0"/>
      <w:spacing w:before="120" w:after="120"/>
      <w:outlineLvl w:val="1"/>
    </w:pPr>
    <w:rPr>
      <w:b/>
      <w:kern w:val="0"/>
      <w:sz w:val="28"/>
      <w:szCs w:val="28"/>
      <w:lang w:eastAsia="ru-RU"/>
    </w:rPr>
  </w:style>
  <w:style w:type="numbering" w:customStyle="1" w:styleId="110">
    <w:name w:val="Нет списка11"/>
    <w:next w:val="a2"/>
    <w:uiPriority w:val="99"/>
    <w:semiHidden/>
    <w:unhideWhenUsed/>
    <w:rsid w:val="003D7F18"/>
  </w:style>
  <w:style w:type="numbering" w:customStyle="1" w:styleId="23">
    <w:name w:val="Нет списка2"/>
    <w:next w:val="a2"/>
    <w:uiPriority w:val="99"/>
    <w:semiHidden/>
    <w:unhideWhenUsed/>
    <w:rsid w:val="003D7F18"/>
  </w:style>
  <w:style w:type="paragraph" w:customStyle="1" w:styleId="xl198">
    <w:name w:val="xl198"/>
    <w:basedOn w:val="a"/>
    <w:rsid w:val="003D7F18"/>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3D7F18"/>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3D7F18"/>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3D7F18"/>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3D7F18"/>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numbering" w:customStyle="1" w:styleId="3">
    <w:name w:val="Нет списка3"/>
    <w:next w:val="a2"/>
    <w:uiPriority w:val="99"/>
    <w:semiHidden/>
    <w:unhideWhenUsed/>
    <w:rsid w:val="003D7F18"/>
  </w:style>
  <w:style w:type="character" w:customStyle="1" w:styleId="13">
    <w:name w:val="Основной текст с отступом Знак1"/>
    <w:locked/>
    <w:rsid w:val="003D7F18"/>
    <w:rPr>
      <w:rFonts w:ascii="Times New Roman" w:eastAsia="Times New Roman" w:hAnsi="Times New Roman"/>
      <w:kern w:val="1"/>
      <w:lang w:val="x-none" w:eastAsia="ar-SA"/>
    </w:rPr>
  </w:style>
  <w:style w:type="character" w:customStyle="1" w:styleId="tov-9-12">
    <w:name w:val="tov-9-12"/>
    <w:rsid w:val="003D7F18"/>
  </w:style>
  <w:style w:type="character" w:customStyle="1" w:styleId="tov-9-2">
    <w:name w:val="tov-9-2"/>
    <w:rsid w:val="003D7F18"/>
  </w:style>
  <w:style w:type="character" w:styleId="af4">
    <w:name w:val="Strong"/>
    <w:uiPriority w:val="22"/>
    <w:qFormat/>
    <w:rsid w:val="003D7F18"/>
    <w:rPr>
      <w:b/>
      <w:bCs/>
    </w:rPr>
  </w:style>
  <w:style w:type="table" w:styleId="af5">
    <w:name w:val="Table Grid"/>
    <w:basedOn w:val="a1"/>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7F18"/>
    <w:pPr>
      <w:widowControl w:val="0"/>
      <w:suppressAutoHyphens w:val="0"/>
      <w:autoSpaceDE w:val="0"/>
      <w:autoSpaceDN w:val="0"/>
      <w:spacing w:after="0" w:line="247" w:lineRule="exact"/>
      <w:ind w:left="107"/>
      <w:jc w:val="left"/>
    </w:pPr>
    <w:rPr>
      <w:kern w:val="0"/>
      <w:sz w:val="22"/>
      <w:szCs w:val="22"/>
      <w:lang w:eastAsia="en-US"/>
    </w:rPr>
  </w:style>
  <w:style w:type="table" w:customStyle="1" w:styleId="14">
    <w:name w:val="Сетка таблицы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3D7F18"/>
  </w:style>
  <w:style w:type="paragraph" w:styleId="af6">
    <w:name w:val="header"/>
    <w:basedOn w:val="a"/>
    <w:link w:val="af7"/>
    <w:uiPriority w:val="99"/>
    <w:unhideWhenUsed/>
    <w:rsid w:val="003D7F18"/>
    <w:pPr>
      <w:tabs>
        <w:tab w:val="center" w:pos="4677"/>
        <w:tab w:val="right" w:pos="9355"/>
      </w:tabs>
    </w:pPr>
    <w:rPr>
      <w:kern w:val="1"/>
    </w:rPr>
  </w:style>
  <w:style w:type="character" w:customStyle="1" w:styleId="af7">
    <w:name w:val="Верхний колонтитул Знак"/>
    <w:basedOn w:val="a0"/>
    <w:link w:val="af6"/>
    <w:uiPriority w:val="99"/>
    <w:rsid w:val="003D7F18"/>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3D7F18"/>
    <w:pPr>
      <w:tabs>
        <w:tab w:val="center" w:pos="4677"/>
        <w:tab w:val="right" w:pos="9355"/>
      </w:tabs>
    </w:pPr>
    <w:rPr>
      <w:kern w:val="1"/>
    </w:rPr>
  </w:style>
  <w:style w:type="character" w:customStyle="1" w:styleId="af9">
    <w:name w:val="Нижний колонтитул Знак"/>
    <w:basedOn w:val="a0"/>
    <w:link w:val="af8"/>
    <w:uiPriority w:val="99"/>
    <w:rsid w:val="003D7F18"/>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3D7F18"/>
  </w:style>
  <w:style w:type="table" w:customStyle="1" w:styleId="24">
    <w:name w:val="Сетка таблицы2"/>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3D7F18"/>
  </w:style>
  <w:style w:type="table" w:customStyle="1" w:styleId="30">
    <w:name w:val="Сетка таблицы3"/>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3D7F18"/>
  </w:style>
  <w:style w:type="table" w:customStyle="1" w:styleId="42">
    <w:name w:val="Сетка таблицы4"/>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D7F18"/>
  </w:style>
  <w:style w:type="character" w:customStyle="1" w:styleId="112">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D7F18"/>
    <w:rPr>
      <w:b/>
      <w:bCs/>
      <w:kern w:val="1"/>
      <w:sz w:val="36"/>
      <w:szCs w:val="36"/>
      <w:lang w:val="x-none" w:eastAsia="ar-SA"/>
    </w:rPr>
  </w:style>
  <w:style w:type="character" w:customStyle="1" w:styleId="markedcontent">
    <w:name w:val="markedcontent"/>
    <w:rsid w:val="003D7F18"/>
  </w:style>
  <w:style w:type="paragraph" w:customStyle="1" w:styleId="15">
    <w:name w:val="Без интервала1"/>
    <w:uiPriority w:val="1"/>
    <w:qFormat/>
    <w:rsid w:val="003D7F18"/>
    <w:pPr>
      <w:spacing w:after="0" w:line="240" w:lineRule="auto"/>
    </w:pPr>
    <w:rPr>
      <w:rFonts w:ascii="Calibri" w:eastAsia="Times New Roman" w:hAnsi="Calibri" w:cs="Times New Roman"/>
      <w:lang w:eastAsia="ru-RU"/>
    </w:rPr>
  </w:style>
  <w:style w:type="character" w:styleId="afa">
    <w:name w:val="Emphasis"/>
    <w:uiPriority w:val="20"/>
    <w:qFormat/>
    <w:rsid w:val="003D7F18"/>
    <w:rPr>
      <w:i/>
      <w:iCs/>
    </w:rPr>
  </w:style>
  <w:style w:type="paragraph" w:customStyle="1" w:styleId="Default">
    <w:name w:val="Default"/>
    <w:rsid w:val="003D7F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10">
    <w:name w:val="Нет списка111"/>
    <w:next w:val="a2"/>
    <w:uiPriority w:val="99"/>
    <w:semiHidden/>
    <w:unhideWhenUsed/>
    <w:rsid w:val="003D7F18"/>
  </w:style>
  <w:style w:type="paragraph" w:customStyle="1" w:styleId="xl213">
    <w:name w:val="xl213"/>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4">
    <w:name w:val="xl214"/>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5">
    <w:name w:val="xl215"/>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6">
    <w:name w:val="xl216"/>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numbering" w:customStyle="1" w:styleId="8">
    <w:name w:val="Нет списка8"/>
    <w:next w:val="a2"/>
    <w:uiPriority w:val="99"/>
    <w:semiHidden/>
    <w:unhideWhenUsed/>
    <w:rsid w:val="003D7F18"/>
  </w:style>
  <w:style w:type="numbering" w:customStyle="1" w:styleId="121">
    <w:name w:val="Нет списка12"/>
    <w:next w:val="a2"/>
    <w:uiPriority w:val="99"/>
    <w:semiHidden/>
    <w:unhideWhenUsed/>
    <w:rsid w:val="003D7F18"/>
  </w:style>
  <w:style w:type="numbering" w:customStyle="1" w:styleId="9">
    <w:name w:val="Нет списка9"/>
    <w:next w:val="a2"/>
    <w:uiPriority w:val="99"/>
    <w:semiHidden/>
    <w:unhideWhenUsed/>
    <w:rsid w:val="003D7F18"/>
  </w:style>
  <w:style w:type="table" w:customStyle="1" w:styleId="50">
    <w:name w:val="Сетка таблицы5"/>
    <w:basedOn w:val="a1"/>
    <w:next w:val="af5"/>
    <w:uiPriority w:val="59"/>
    <w:rsid w:val="003D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79764052">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76705999">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622033166">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131438751">
      <w:bodyDiv w:val="1"/>
      <w:marLeft w:val="0"/>
      <w:marRight w:val="0"/>
      <w:marTop w:val="0"/>
      <w:marBottom w:val="0"/>
      <w:divBdr>
        <w:top w:val="none" w:sz="0" w:space="0" w:color="auto"/>
        <w:left w:val="none" w:sz="0" w:space="0" w:color="auto"/>
        <w:bottom w:val="none" w:sz="0" w:space="0" w:color="auto"/>
        <w:right w:val="none" w:sz="0" w:space="0" w:color="auto"/>
      </w:divBdr>
    </w:div>
    <w:div w:id="1165585973">
      <w:bodyDiv w:val="1"/>
      <w:marLeft w:val="0"/>
      <w:marRight w:val="0"/>
      <w:marTop w:val="0"/>
      <w:marBottom w:val="0"/>
      <w:divBdr>
        <w:top w:val="none" w:sz="0" w:space="0" w:color="auto"/>
        <w:left w:val="none" w:sz="0" w:space="0" w:color="auto"/>
        <w:bottom w:val="none" w:sz="0" w:space="0" w:color="auto"/>
        <w:right w:val="none" w:sz="0" w:space="0" w:color="auto"/>
      </w:divBdr>
    </w:div>
    <w:div w:id="1336877498">
      <w:bodyDiv w:val="1"/>
      <w:marLeft w:val="0"/>
      <w:marRight w:val="0"/>
      <w:marTop w:val="0"/>
      <w:marBottom w:val="0"/>
      <w:divBdr>
        <w:top w:val="none" w:sz="0" w:space="0" w:color="auto"/>
        <w:left w:val="none" w:sz="0" w:space="0" w:color="auto"/>
        <w:bottom w:val="none" w:sz="0" w:space="0" w:color="auto"/>
        <w:right w:val="none" w:sz="0" w:space="0" w:color="auto"/>
      </w:divBdr>
    </w:div>
    <w:div w:id="1421246390">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37624203">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1026447">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46468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673AC-BB95-42EC-86B6-5850327A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50</Pages>
  <Words>12148</Words>
  <Characters>69250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102</cp:revision>
  <cp:lastPrinted>2026-04-16T11:55:00Z</cp:lastPrinted>
  <dcterms:created xsi:type="dcterms:W3CDTF">2020-01-29T05:32:00Z</dcterms:created>
  <dcterms:modified xsi:type="dcterms:W3CDTF">2026-04-16T11:58:00Z</dcterms:modified>
</cp:coreProperties>
</file>